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E93574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r w:rsidRPr="00E93574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E93574">
        <w:rPr>
          <w:rFonts w:ascii="Times New Roman" w:eastAsia="Times New Roman" w:hAnsi="Times New Roman" w:cs="Times New Roman"/>
          <w:b/>
          <w:smallCaps/>
        </w:rPr>
        <w:t>E</w:t>
      </w:r>
      <w:r w:rsidRPr="00E93574">
        <w:rPr>
          <w:rFonts w:ascii="Times New Roman" w:eastAsia="Times New Roman" w:hAnsi="Times New Roman" w:cs="Times New Roman"/>
          <w:b/>
          <w:smallCaps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2-12-22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3A89BD7E" w:rsidR="00120749" w:rsidRPr="00E93574" w:rsidRDefault="00E528DE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 w:rsidRPr="00E93574">
            <w:rPr>
              <w:rFonts w:ascii="Times New Roman" w:eastAsia="Times New Roman" w:hAnsi="Times New Roman" w:cs="Times New Roman"/>
              <w:b/>
              <w:smallCaps/>
            </w:rPr>
            <w:t>Thursday, December 22, 2022</w:t>
          </w:r>
        </w:p>
      </w:sdtContent>
    </w:sdt>
    <w:p w14:paraId="15CF3609" w14:textId="1D6A355C" w:rsidR="00D43E8C" w:rsidRPr="00E93574" w:rsidRDefault="00510767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 w:rsidRPr="00E93574">
        <w:rPr>
          <w:rFonts w:ascii="Times New Roman" w:eastAsia="Times New Roman" w:hAnsi="Times New Roman" w:cs="Times New Roman"/>
          <w:b/>
          <w:smallCaps/>
        </w:rPr>
        <w:t>10</w:t>
      </w:r>
      <w:r w:rsidR="00D43E8C" w:rsidRPr="00E93574">
        <w:rPr>
          <w:rFonts w:ascii="Times New Roman" w:eastAsia="Times New Roman" w:hAnsi="Times New Roman" w:cs="Times New Roman"/>
          <w:b/>
          <w:smallCaps/>
        </w:rPr>
        <w:t xml:space="preserve">:00 AM – </w:t>
      </w:r>
      <w:r w:rsidRPr="00E93574">
        <w:rPr>
          <w:rFonts w:ascii="Times New Roman" w:eastAsia="Times New Roman" w:hAnsi="Times New Roman" w:cs="Times New Roman"/>
          <w:b/>
          <w:smallCaps/>
        </w:rPr>
        <w:t>1</w:t>
      </w:r>
      <w:r w:rsidR="00E528DE" w:rsidRPr="00E93574">
        <w:rPr>
          <w:rFonts w:ascii="Times New Roman" w:eastAsia="Times New Roman" w:hAnsi="Times New Roman" w:cs="Times New Roman"/>
          <w:b/>
          <w:smallCaps/>
        </w:rPr>
        <w:t>1</w:t>
      </w:r>
      <w:r w:rsidR="00D43E8C" w:rsidRPr="00E93574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E528DE" w:rsidRPr="00E93574"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E93574">
        <w:rPr>
          <w:rFonts w:ascii="Times New Roman" w:eastAsia="Times New Roman" w:hAnsi="Times New Roman" w:cs="Times New Roman"/>
          <w:b/>
          <w:smallCaps/>
        </w:rPr>
        <w:t>M</w:t>
      </w:r>
    </w:p>
    <w:p w14:paraId="4958BE9A" w14:textId="77777777" w:rsidR="00717406" w:rsidRPr="00E93574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E93574" w:rsidRDefault="00D43E8C" w:rsidP="006D4759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Call to Order</w:t>
      </w:r>
    </w:p>
    <w:bookmarkStart w:id="0" w:name="_Hlk117594358"/>
    <w:bookmarkStart w:id="1" w:name="_Hlk116385207"/>
    <w:p w14:paraId="28E63CDE" w14:textId="54692BE1" w:rsidR="003B0D51" w:rsidRPr="00E93574" w:rsidRDefault="00000000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Content>
          <w:r w:rsidR="00F464C8" w:rsidRPr="00E93574">
            <w:rPr>
              <w:rFonts w:ascii="Times New Roman" w:hAnsi="Times New Roman" w:cs="Times New Roman"/>
            </w:rPr>
            <w:t>Chair Bicky Corman</w:t>
          </w:r>
        </w:sdtContent>
      </w:sdt>
      <w:bookmarkEnd w:id="0"/>
      <w:r w:rsidR="009113DD" w:rsidRPr="00E93574">
        <w:rPr>
          <w:rFonts w:ascii="Times New Roman" w:hAnsi="Times New Roman" w:cs="Times New Roman"/>
        </w:rPr>
        <w:t xml:space="preserve"> </w:t>
      </w:r>
      <w:bookmarkEnd w:id="1"/>
      <w:r w:rsidR="009113DD" w:rsidRPr="00E93574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Content>
          <w:r w:rsidR="009C4D8B" w:rsidRPr="00E93574">
            <w:rPr>
              <w:rFonts w:ascii="Times New Roman" w:hAnsi="Times New Roman" w:cs="Times New Roman"/>
            </w:rPr>
            <w:t>10</w:t>
          </w:r>
          <w:r w:rsidR="005A0D0E" w:rsidRPr="00E93574">
            <w:rPr>
              <w:rFonts w:ascii="Times New Roman" w:hAnsi="Times New Roman" w:cs="Times New Roman"/>
            </w:rPr>
            <w:t>:0</w:t>
          </w:r>
          <w:r w:rsidR="00AE741E" w:rsidRPr="00E93574">
            <w:rPr>
              <w:rFonts w:ascii="Times New Roman" w:hAnsi="Times New Roman" w:cs="Times New Roman"/>
            </w:rPr>
            <w:t>4</w:t>
          </w:r>
          <w:r w:rsidR="005A0D0E" w:rsidRPr="00E93574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E93574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12-2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64094" w:rsidRPr="00E93574">
            <w:rPr>
              <w:rFonts w:ascii="Times New Roman" w:hAnsi="Times New Roman" w:cs="Times New Roman"/>
            </w:rPr>
            <w:t xml:space="preserve">December </w:t>
          </w:r>
          <w:r w:rsidR="00E528DE" w:rsidRPr="00E93574">
            <w:rPr>
              <w:rFonts w:ascii="Times New Roman" w:hAnsi="Times New Roman" w:cs="Times New Roman"/>
            </w:rPr>
            <w:t>22</w:t>
          </w:r>
          <w:r w:rsidR="00CF33E4" w:rsidRPr="00E93574">
            <w:rPr>
              <w:rFonts w:ascii="Times New Roman" w:hAnsi="Times New Roman" w:cs="Times New Roman"/>
            </w:rPr>
            <w:t>, 2022</w:t>
          </w:r>
        </w:sdtContent>
      </w:sdt>
      <w:r w:rsidR="009113DD" w:rsidRPr="00E93574">
        <w:rPr>
          <w:rFonts w:ascii="Times New Roman" w:hAnsi="Times New Roman" w:cs="Times New Roman"/>
        </w:rPr>
        <w:t xml:space="preserve">. </w:t>
      </w:r>
      <w:r w:rsidR="003B0D51" w:rsidRPr="00E93574">
        <w:rPr>
          <w:rFonts w:ascii="Times New Roman" w:hAnsi="Times New Roman" w:cs="Times New Roman"/>
        </w:rPr>
        <w:t>This was a Microsoft Teams video conference call meeting.</w:t>
      </w:r>
      <w:r w:rsidR="00AE741E" w:rsidRPr="00E93574">
        <w:rPr>
          <w:rFonts w:ascii="Times New Roman" w:hAnsi="Times New Roman" w:cs="Times New Roman"/>
        </w:rPr>
        <w:t xml:space="preserve"> </w:t>
      </w:r>
    </w:p>
    <w:p w14:paraId="23B9CF37" w14:textId="77777777" w:rsidR="003B0D51" w:rsidRPr="00E93574" w:rsidRDefault="00DF1D00" w:rsidP="006D4759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Roll Call/Instructions</w:t>
      </w:r>
    </w:p>
    <w:p w14:paraId="2A4F3E29" w14:textId="27ED231A" w:rsidR="00DF1D00" w:rsidRPr="00E93574" w:rsidRDefault="00DF1D00" w:rsidP="00DF1D00">
      <w:pPr>
        <w:jc w:val="both"/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Roll call was taken at</w:t>
      </w:r>
      <w:r w:rsidR="00293205" w:rsidRPr="00E935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12-13T10:04:00Z">
            <w:dateFormat w:val="h:mm am/pm"/>
            <w:lid w:val="en-US"/>
            <w:storeMappedDataAs w:val="dateTime"/>
            <w:calendar w:val="gregorian"/>
          </w:date>
        </w:sdtPr>
        <w:sdtContent>
          <w:r w:rsidR="009C0E48" w:rsidRPr="00E93574">
            <w:rPr>
              <w:rFonts w:ascii="Times New Roman" w:hAnsi="Times New Roman" w:cs="Times New Roman"/>
            </w:rPr>
            <w:t>10:0</w:t>
          </w:r>
          <w:r w:rsidR="00AE741E" w:rsidRPr="00E93574">
            <w:rPr>
              <w:rFonts w:ascii="Times New Roman" w:hAnsi="Times New Roman" w:cs="Times New Roman"/>
            </w:rPr>
            <w:t>4</w:t>
          </w:r>
          <w:r w:rsidR="009C0E48" w:rsidRPr="00E93574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E93574">
        <w:rPr>
          <w:rFonts w:ascii="Times New Roman" w:hAnsi="Times New Roman" w:cs="Times New Roman"/>
        </w:rPr>
        <w:t xml:space="preserve"> </w:t>
      </w:r>
      <w:r w:rsidRPr="00E93574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E93574" w:rsidRDefault="00714007" w:rsidP="006D4759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440"/>
        <w:gridCol w:w="1530"/>
        <w:gridCol w:w="1620"/>
        <w:gridCol w:w="1800"/>
      </w:tblGrid>
      <w:tr w:rsidR="00E528DE" w:rsidRPr="00E93574" w14:paraId="24F04662" w14:textId="77777777" w:rsidTr="00B2514B">
        <w:tc>
          <w:tcPr>
            <w:tcW w:w="2700" w:type="dxa"/>
          </w:tcPr>
          <w:p w14:paraId="38856E3C" w14:textId="77777777" w:rsidR="00E528DE" w:rsidRPr="00E93574" w:rsidRDefault="00E528DE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  <w:vAlign w:val="center"/>
          </w:tcPr>
          <w:p w14:paraId="71E2CF6E" w14:textId="77777777" w:rsidR="00E528DE" w:rsidRPr="00E93574" w:rsidRDefault="00E528DE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530" w:type="dxa"/>
          </w:tcPr>
          <w:p w14:paraId="583B4EE0" w14:textId="200130A5" w:rsidR="00E528DE" w:rsidRPr="00E93574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 xml:space="preserve">FY 2023 </w:t>
            </w:r>
          </w:p>
          <w:p w14:paraId="764DD764" w14:textId="77777777" w:rsidR="00E528DE" w:rsidRPr="00E93574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528DE" w:rsidRPr="00E93574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620" w:type="dxa"/>
          </w:tcPr>
          <w:p w14:paraId="2D349A09" w14:textId="77777777" w:rsidR="00E528DE" w:rsidRPr="00E93574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 xml:space="preserve">FY 2023 </w:t>
            </w:r>
          </w:p>
          <w:p w14:paraId="560616CC" w14:textId="737A9A54" w:rsidR="00E528DE" w:rsidRPr="00E93574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Sub Committee Meeting</w:t>
            </w:r>
          </w:p>
          <w:p w14:paraId="60584171" w14:textId="42A56D8C" w:rsidR="00E528DE" w:rsidRPr="00E93574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800" w:type="dxa"/>
            <w:vAlign w:val="center"/>
          </w:tcPr>
          <w:p w14:paraId="495D0152" w14:textId="4284164C" w:rsidR="00E528DE" w:rsidRPr="00E93574" w:rsidRDefault="00E528DE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FY 2023 Regular Meetings</w:t>
            </w:r>
          </w:p>
          <w:p w14:paraId="253CB4C9" w14:textId="10088474" w:rsidR="00E528DE" w:rsidRPr="00E93574" w:rsidRDefault="00E528DE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74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E528DE" w:rsidRPr="00E93574" w14:paraId="62F03F9B" w14:textId="77777777" w:rsidTr="00B2514B">
        <w:tc>
          <w:tcPr>
            <w:tcW w:w="2700" w:type="dxa"/>
          </w:tcPr>
          <w:p w14:paraId="30C8DC65" w14:textId="63C3E35A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Bicky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 xml:space="preserve"> Corman - Board Chair (Mayor’s Designee)</w:t>
            </w:r>
          </w:p>
        </w:tc>
        <w:tc>
          <w:tcPr>
            <w:tcW w:w="1440" w:type="dxa"/>
            <w:vAlign w:val="center"/>
          </w:tcPr>
          <w:p w14:paraId="24BBCA69" w14:textId="6C232418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3238C0A" w14:textId="6642EB7E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4A6B6A1B" w14:textId="547F1A1D" w:rsidR="00E528DE" w:rsidRPr="00E93574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350EF11" w14:textId="11FA4D12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E528DE" w:rsidRPr="00E93574" w14:paraId="2F42080B" w14:textId="77777777" w:rsidTr="00B2514B">
        <w:trPr>
          <w:trHeight w:val="6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7F13D479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16402313"/>
            <w:r w:rsidRPr="00E93574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Duer-Balkind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2"/>
            <w:r w:rsidRPr="00E93574">
              <w:rPr>
                <w:rFonts w:ascii="Times New Roman" w:eastAsia="Times New Roman" w:hAnsi="Times New Roman" w:cs="Times New Roman"/>
              </w:rPr>
              <w:t xml:space="preserve">– Vice Chair (Councilmember </w:t>
            </w: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Cheh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655BFDC6" w14:textId="3892F208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2CB3FF94" w14:textId="04C28A24" w:rsidR="00E528DE" w:rsidRPr="00E93574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14EB94B1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058CFE27" w14:textId="77777777" w:rsidTr="00B2514B">
        <w:tc>
          <w:tcPr>
            <w:tcW w:w="2700" w:type="dxa"/>
            <w:shd w:val="clear" w:color="auto" w:fill="auto"/>
          </w:tcPr>
          <w:p w14:paraId="077EAD7A" w14:textId="191C4117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 xml:space="preserve">Sandra </w:t>
            </w: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Mattavous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 xml:space="preserve">-Frye (or OPC proxy) </w:t>
            </w:r>
          </w:p>
        </w:tc>
        <w:tc>
          <w:tcPr>
            <w:tcW w:w="1440" w:type="dxa"/>
            <w:vAlign w:val="center"/>
          </w:tcPr>
          <w:p w14:paraId="21D1E73B" w14:textId="3DC7B069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DDD7EDF" w14:textId="64325212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6DD5C004" w14:textId="6EB12CB0" w:rsidR="00E528DE" w:rsidRPr="00E93574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0CA087F8" w14:textId="22212D5B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5A23362A" w14:textId="77777777" w:rsidTr="00B2514B">
        <w:tc>
          <w:tcPr>
            <w:tcW w:w="2700" w:type="dxa"/>
          </w:tcPr>
          <w:p w14:paraId="0CFED578" w14:textId="535B75B0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Merancia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574">
              <w:rPr>
                <w:rFonts w:ascii="Times New Roman" w:eastAsia="Times New Roman" w:hAnsi="Times New Roman" w:cs="Times New Roman"/>
              </w:rPr>
              <w:t>Noelsaint</w:t>
            </w:r>
            <w:proofErr w:type="spellEnd"/>
            <w:r w:rsidRPr="00E93574">
              <w:rPr>
                <w:rFonts w:ascii="Times New Roman" w:eastAsia="Times New Roman" w:hAnsi="Times New Roman" w:cs="Times New Roman"/>
              </w:rPr>
              <w:t xml:space="preserve"> (PSC)</w:t>
            </w:r>
          </w:p>
        </w:tc>
        <w:tc>
          <w:tcPr>
            <w:tcW w:w="1440" w:type="dxa"/>
            <w:vAlign w:val="center"/>
          </w:tcPr>
          <w:p w14:paraId="27501205" w14:textId="14D72CF2" w:rsidR="00E528DE" w:rsidRPr="00E93574" w:rsidRDefault="008D63E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530" w:type="dxa"/>
            <w:shd w:val="clear" w:color="auto" w:fill="FFFFFF"/>
          </w:tcPr>
          <w:p w14:paraId="01F4C908" w14:textId="45050C60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620" w:type="dxa"/>
            <w:shd w:val="clear" w:color="auto" w:fill="FFFFFF"/>
          </w:tcPr>
          <w:p w14:paraId="61CEA581" w14:textId="2AA11963" w:rsidR="00E528DE" w:rsidRPr="00E93574" w:rsidRDefault="008D63E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1800" w:type="dxa"/>
            <w:shd w:val="clear" w:color="auto" w:fill="FFFFFF"/>
          </w:tcPr>
          <w:p w14:paraId="45D010D9" w14:textId="5C025DA0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4128BE05" w14:textId="77777777" w:rsidTr="00B2514B">
        <w:tc>
          <w:tcPr>
            <w:tcW w:w="2700" w:type="dxa"/>
          </w:tcPr>
          <w:p w14:paraId="13E1C13A" w14:textId="77777777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Donna Cooper (Electric Company)</w:t>
            </w:r>
          </w:p>
        </w:tc>
        <w:tc>
          <w:tcPr>
            <w:tcW w:w="1440" w:type="dxa"/>
            <w:vAlign w:val="center"/>
          </w:tcPr>
          <w:p w14:paraId="56BE8AFC" w14:textId="68DEC3EA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BADE68C" w14:textId="7FE7B217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5129BD6A" w14:textId="57560D44" w:rsidR="00E528DE" w:rsidRPr="00E93574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66E6D93C" w14:textId="1567FB8B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5FA20261" w14:textId="77777777" w:rsidTr="00B2514B">
        <w:tc>
          <w:tcPr>
            <w:tcW w:w="2700" w:type="dxa"/>
          </w:tcPr>
          <w:p w14:paraId="530E9CE2" w14:textId="77777777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Eric Jones (Building Management)</w:t>
            </w:r>
          </w:p>
        </w:tc>
        <w:tc>
          <w:tcPr>
            <w:tcW w:w="1440" w:type="dxa"/>
            <w:vAlign w:val="center"/>
          </w:tcPr>
          <w:p w14:paraId="72A5667C" w14:textId="49E2F799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4A496308" w14:textId="4E724328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19A938B8" w14:textId="5D7F843C" w:rsidR="00E528DE" w:rsidRPr="00E93574" w:rsidRDefault="002B2AC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4E59A1D3" w14:textId="19CE47E7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10242009" w14:textId="77777777" w:rsidTr="00B2514B">
        <w:tc>
          <w:tcPr>
            <w:tcW w:w="2700" w:type="dxa"/>
          </w:tcPr>
          <w:p w14:paraId="65421E33" w14:textId="77777777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Nina Dodge (Environment)</w:t>
            </w:r>
          </w:p>
        </w:tc>
        <w:tc>
          <w:tcPr>
            <w:tcW w:w="1440" w:type="dxa"/>
            <w:vAlign w:val="center"/>
          </w:tcPr>
          <w:p w14:paraId="348D7800" w14:textId="7EB35E86" w:rsidR="00E528DE" w:rsidRPr="00E93574" w:rsidRDefault="00896550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530" w:type="dxa"/>
            <w:shd w:val="clear" w:color="auto" w:fill="FFFFFF"/>
          </w:tcPr>
          <w:p w14:paraId="2EB75391" w14:textId="1AA8C700" w:rsidR="00E528DE" w:rsidRPr="00E93574" w:rsidRDefault="00E528DE" w:rsidP="00AB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620" w:type="dxa"/>
            <w:shd w:val="clear" w:color="auto" w:fill="FFFFFF"/>
          </w:tcPr>
          <w:p w14:paraId="1E6F21A3" w14:textId="4C59E733" w:rsidR="00E528DE" w:rsidRPr="00E93574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1800" w:type="dxa"/>
            <w:shd w:val="clear" w:color="auto" w:fill="FFFFFF"/>
          </w:tcPr>
          <w:p w14:paraId="324159F0" w14:textId="76971E37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0943C701" w14:textId="77777777" w:rsidTr="00B2514B">
        <w:tc>
          <w:tcPr>
            <w:tcW w:w="2700" w:type="dxa"/>
          </w:tcPr>
          <w:p w14:paraId="5A8D64F8" w14:textId="3FE4E571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Jamal Lewis (Low-Income Community)</w:t>
            </w:r>
          </w:p>
        </w:tc>
        <w:tc>
          <w:tcPr>
            <w:tcW w:w="1440" w:type="dxa"/>
            <w:vAlign w:val="center"/>
          </w:tcPr>
          <w:p w14:paraId="7D676292" w14:textId="569D529D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530" w:type="dxa"/>
            <w:shd w:val="clear" w:color="auto" w:fill="FFFFFF"/>
          </w:tcPr>
          <w:p w14:paraId="65CFE7FA" w14:textId="466D0CC4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620" w:type="dxa"/>
            <w:shd w:val="clear" w:color="auto" w:fill="FFFFFF"/>
          </w:tcPr>
          <w:p w14:paraId="57EF77BA" w14:textId="069835C2" w:rsidR="00E528DE" w:rsidRPr="00E93574" w:rsidRDefault="00AA09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1800" w:type="dxa"/>
            <w:shd w:val="clear" w:color="auto" w:fill="FFFFFF"/>
          </w:tcPr>
          <w:p w14:paraId="023D6B23" w14:textId="477E6B84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E528DE" w:rsidRPr="00E93574" w14:paraId="4EC84426" w14:textId="77777777" w:rsidTr="00B2514B">
        <w:tc>
          <w:tcPr>
            <w:tcW w:w="2700" w:type="dxa"/>
          </w:tcPr>
          <w:p w14:paraId="0CDA1061" w14:textId="2C738C00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 xml:space="preserve">Mishal Thadani (Economic Development) </w:t>
            </w:r>
          </w:p>
        </w:tc>
        <w:tc>
          <w:tcPr>
            <w:tcW w:w="1440" w:type="dxa"/>
            <w:vAlign w:val="center"/>
          </w:tcPr>
          <w:p w14:paraId="24B30992" w14:textId="4F73E28A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530" w:type="dxa"/>
            <w:shd w:val="clear" w:color="auto" w:fill="FFFFFF"/>
          </w:tcPr>
          <w:p w14:paraId="5722C60C" w14:textId="43AFF84E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620" w:type="dxa"/>
            <w:shd w:val="clear" w:color="auto" w:fill="FFFFFF"/>
          </w:tcPr>
          <w:p w14:paraId="2C8855C8" w14:textId="4D459048" w:rsidR="00E528DE" w:rsidRPr="00E93574" w:rsidRDefault="00AA09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1800" w:type="dxa"/>
            <w:shd w:val="clear" w:color="auto" w:fill="FFFFFF"/>
          </w:tcPr>
          <w:p w14:paraId="0382DF97" w14:textId="46B86F08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E528DE" w:rsidRPr="00E93574" w14:paraId="79524F7F" w14:textId="77777777" w:rsidTr="00B2514B">
        <w:tc>
          <w:tcPr>
            <w:tcW w:w="2700" w:type="dxa"/>
          </w:tcPr>
          <w:p w14:paraId="73EB4AA8" w14:textId="72019F90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440" w:type="dxa"/>
            <w:vAlign w:val="center"/>
          </w:tcPr>
          <w:p w14:paraId="249BFB9B" w14:textId="633A293C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58F2344E" w14:textId="4A0E64C6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620" w:type="dxa"/>
            <w:shd w:val="clear" w:color="auto" w:fill="FFFFFF"/>
          </w:tcPr>
          <w:p w14:paraId="28006E8F" w14:textId="714BEADF" w:rsidR="00E528DE" w:rsidRPr="00E93574" w:rsidRDefault="0089655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0F10246E" w14:textId="676BA75C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E528DE" w:rsidRPr="00E93574" w14:paraId="529507F6" w14:textId="77777777" w:rsidTr="00B2514B">
        <w:tc>
          <w:tcPr>
            <w:tcW w:w="2700" w:type="dxa"/>
          </w:tcPr>
          <w:p w14:paraId="3DCD6C29" w14:textId="3C3EA63C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440" w:type="dxa"/>
            <w:vAlign w:val="center"/>
          </w:tcPr>
          <w:p w14:paraId="0CBB32DF" w14:textId="5B1F1EEB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07E6503C" w14:textId="6B2CC977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42BBC06F" w14:textId="03B51DDB" w:rsidR="00E528DE" w:rsidRPr="00E93574" w:rsidRDefault="000D682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049B3D8D" w14:textId="0E07224E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528DE" w:rsidRPr="00E93574" w14:paraId="2D0B7E46" w14:textId="77777777" w:rsidTr="00B2514B">
        <w:tc>
          <w:tcPr>
            <w:tcW w:w="2700" w:type="dxa"/>
          </w:tcPr>
          <w:p w14:paraId="0215F929" w14:textId="5D74E7CE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440" w:type="dxa"/>
            <w:vAlign w:val="center"/>
          </w:tcPr>
          <w:p w14:paraId="20045C95" w14:textId="6A999D26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2E5A77A5" w14:textId="3039CDEC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2EF6676D" w14:textId="5646FC5A" w:rsidR="00E528DE" w:rsidRPr="00E93574" w:rsidRDefault="000D682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62608CEE" w14:textId="760167C2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528DE" w:rsidRPr="00E93574" w14:paraId="050D4970" w14:textId="77777777" w:rsidTr="00B2514B">
        <w:tc>
          <w:tcPr>
            <w:tcW w:w="2700" w:type="dxa"/>
          </w:tcPr>
          <w:p w14:paraId="65C0BC89" w14:textId="77777777" w:rsidR="00E528DE" w:rsidRPr="00E93574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3574">
              <w:rPr>
                <w:rFonts w:ascii="Times New Roman" w:eastAsia="Times New Roman" w:hAnsi="Times New Roman" w:cs="Times New Roman"/>
                <w:bCs/>
              </w:rPr>
              <w:t>Vacant (Gas Utility)</w:t>
            </w:r>
          </w:p>
        </w:tc>
        <w:tc>
          <w:tcPr>
            <w:tcW w:w="1440" w:type="dxa"/>
            <w:vAlign w:val="center"/>
          </w:tcPr>
          <w:p w14:paraId="2E0DC849" w14:textId="39D3481A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6E7B8BFE" w14:textId="349D9B98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56E0AFA4" w14:textId="7C4BDF75" w:rsidR="00E528DE" w:rsidRPr="00E93574" w:rsidRDefault="000D682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61C95D4D" w14:textId="1A9B6790" w:rsidR="00E528DE" w:rsidRPr="00E93574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574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77777777" w:rsidR="00714007" w:rsidRPr="00E93574" w:rsidRDefault="00714007" w:rsidP="00DF1D00">
      <w:pPr>
        <w:jc w:val="both"/>
        <w:rPr>
          <w:rFonts w:ascii="Times New Roman" w:hAnsi="Times New Roman" w:cs="Times New Roman"/>
        </w:rPr>
      </w:pPr>
    </w:p>
    <w:p w14:paraId="17D8D288" w14:textId="74EC0E37" w:rsidR="008F1116" w:rsidRPr="00E93574" w:rsidRDefault="00A3436A" w:rsidP="0055599B">
      <w:pPr>
        <w:pStyle w:val="Heading1"/>
        <w:rPr>
          <w:rFonts w:cs="Times New Roman"/>
          <w:b w:val="0"/>
          <w:bCs/>
          <w:sz w:val="22"/>
          <w:szCs w:val="22"/>
        </w:rPr>
      </w:pPr>
      <w:r w:rsidRPr="00E93574">
        <w:rPr>
          <w:rFonts w:cs="Times New Roman"/>
          <w:sz w:val="22"/>
          <w:szCs w:val="22"/>
        </w:rPr>
        <w:lastRenderedPageBreak/>
        <w:t>Other Attendees</w:t>
      </w:r>
      <w:r w:rsidRPr="00E93574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1A03FA" w:rsidRPr="00E93574">
        <w:rPr>
          <w:rFonts w:cs="Times New Roman"/>
          <w:b w:val="0"/>
          <w:bCs/>
          <w:sz w:val="22"/>
          <w:szCs w:val="22"/>
        </w:rPr>
        <w:t>Sarah Kogel-Smucker (OPC)</w:t>
      </w:r>
      <w:bookmarkEnd w:id="3"/>
      <w:r w:rsidR="001A03FA" w:rsidRPr="00E93574">
        <w:rPr>
          <w:rFonts w:cs="Times New Roman"/>
          <w:b w:val="0"/>
          <w:bCs/>
          <w:sz w:val="22"/>
          <w:szCs w:val="22"/>
        </w:rPr>
        <w:t>,</w:t>
      </w:r>
      <w:r w:rsidR="00FD6AA6" w:rsidRPr="00E93574">
        <w:rPr>
          <w:rFonts w:cs="Times New Roman"/>
          <w:b w:val="0"/>
          <w:bCs/>
          <w:sz w:val="22"/>
          <w:szCs w:val="22"/>
        </w:rPr>
        <w:t xml:space="preserve"> </w:t>
      </w:r>
      <w:r w:rsidR="00EB2F40" w:rsidRPr="00E93574">
        <w:rPr>
          <w:rFonts w:cs="Times New Roman"/>
          <w:b w:val="0"/>
          <w:bCs/>
          <w:sz w:val="22"/>
          <w:szCs w:val="22"/>
        </w:rPr>
        <w:t>Portia Hurtt (WGL)</w:t>
      </w:r>
      <w:r w:rsidR="00B27A80" w:rsidRPr="00E93574">
        <w:rPr>
          <w:rFonts w:cs="Times New Roman"/>
          <w:b w:val="0"/>
          <w:bCs/>
          <w:sz w:val="22"/>
          <w:szCs w:val="22"/>
        </w:rPr>
        <w:t xml:space="preserve">, </w:t>
      </w:r>
      <w:r w:rsidR="00326844" w:rsidRPr="00E93574">
        <w:rPr>
          <w:rFonts w:cs="Times New Roman"/>
          <w:b w:val="0"/>
          <w:bCs/>
          <w:sz w:val="22"/>
          <w:szCs w:val="22"/>
        </w:rPr>
        <w:t xml:space="preserve">Jennifer Johnston (DOEE), </w:t>
      </w:r>
      <w:r w:rsidR="00B27A80" w:rsidRPr="00E93574">
        <w:rPr>
          <w:rFonts w:cs="Times New Roman"/>
          <w:b w:val="0"/>
          <w:bCs/>
          <w:sz w:val="22"/>
          <w:szCs w:val="22"/>
        </w:rPr>
        <w:t>Brandon Bowles</w:t>
      </w:r>
      <w:r w:rsidR="00CB330F" w:rsidRPr="00E93574">
        <w:rPr>
          <w:rFonts w:cs="Times New Roman"/>
          <w:b w:val="0"/>
          <w:bCs/>
          <w:sz w:val="22"/>
          <w:szCs w:val="22"/>
        </w:rPr>
        <w:t xml:space="preserve"> (DCSEU)</w:t>
      </w:r>
      <w:r w:rsidR="00D83276" w:rsidRPr="00E93574">
        <w:rPr>
          <w:rFonts w:cs="Times New Roman"/>
          <w:b w:val="0"/>
          <w:bCs/>
          <w:sz w:val="22"/>
          <w:szCs w:val="22"/>
        </w:rPr>
        <w:t>,</w:t>
      </w:r>
      <w:r w:rsidR="00522287" w:rsidRPr="00E93574">
        <w:rPr>
          <w:rFonts w:cs="Times New Roman"/>
          <w:b w:val="0"/>
          <w:bCs/>
          <w:sz w:val="22"/>
          <w:szCs w:val="22"/>
        </w:rPr>
        <w:t xml:space="preserve"> </w:t>
      </w:r>
      <w:r w:rsidR="008A13A0" w:rsidRPr="00E93574">
        <w:rPr>
          <w:rFonts w:cs="Times New Roman"/>
          <w:b w:val="0"/>
          <w:bCs/>
          <w:sz w:val="22"/>
          <w:szCs w:val="22"/>
        </w:rPr>
        <w:t>Angela Johnson</w:t>
      </w:r>
      <w:r w:rsidR="00E62E14" w:rsidRPr="00E93574">
        <w:rPr>
          <w:rFonts w:cs="Times New Roman"/>
          <w:b w:val="0"/>
          <w:bCs/>
          <w:sz w:val="22"/>
          <w:szCs w:val="22"/>
        </w:rPr>
        <w:t xml:space="preserve"> </w:t>
      </w:r>
      <w:r w:rsidR="00CB330F" w:rsidRPr="00E93574">
        <w:rPr>
          <w:rFonts w:cs="Times New Roman"/>
          <w:b w:val="0"/>
          <w:bCs/>
          <w:sz w:val="22"/>
          <w:szCs w:val="22"/>
        </w:rPr>
        <w:t>(DCSEU)</w:t>
      </w:r>
      <w:r w:rsidR="00D83276" w:rsidRPr="00E93574">
        <w:rPr>
          <w:rFonts w:cs="Times New Roman"/>
          <w:b w:val="0"/>
          <w:bCs/>
          <w:sz w:val="22"/>
          <w:szCs w:val="22"/>
        </w:rPr>
        <w:t xml:space="preserve">, </w:t>
      </w:r>
      <w:bookmarkStart w:id="4" w:name="_Hlk121909470"/>
      <w:r w:rsidR="00095568" w:rsidRPr="00E93574">
        <w:rPr>
          <w:rFonts w:cs="Times New Roman"/>
          <w:b w:val="0"/>
          <w:bCs/>
          <w:sz w:val="22"/>
          <w:szCs w:val="22"/>
        </w:rPr>
        <w:t>Karim Hussain (DOEE)</w:t>
      </w:r>
      <w:bookmarkEnd w:id="4"/>
    </w:p>
    <w:p w14:paraId="5D04612D" w14:textId="77777777" w:rsidR="00920DC4" w:rsidRPr="00E93574" w:rsidRDefault="00920DC4" w:rsidP="00920DC4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 xml:space="preserve">FC 1160 – Proposed Washington Gas EEDR Programs </w:t>
      </w:r>
    </w:p>
    <w:p w14:paraId="2764B1C4" w14:textId="0EBB8F12" w:rsidR="00920DC4" w:rsidRPr="00E93574" w:rsidRDefault="00263CFA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 </w:t>
      </w:r>
      <w:r w:rsidR="008D0FA6" w:rsidRPr="00E93574">
        <w:rPr>
          <w:rFonts w:ascii="Times New Roman" w:hAnsi="Times New Roman" w:cs="Times New Roman"/>
        </w:rPr>
        <w:t xml:space="preserve">recalled that when the </w:t>
      </w:r>
      <w:r w:rsidR="006A617E" w:rsidRPr="00E93574">
        <w:rPr>
          <w:rFonts w:ascii="Times New Roman" w:hAnsi="Times New Roman" w:cs="Times New Roman"/>
        </w:rPr>
        <w:t>Board</w:t>
      </w:r>
      <w:r w:rsidR="008D0FA6" w:rsidRPr="00E93574">
        <w:rPr>
          <w:rFonts w:ascii="Times New Roman" w:hAnsi="Times New Roman" w:cs="Times New Roman"/>
        </w:rPr>
        <w:t xml:space="preserve"> </w:t>
      </w:r>
      <w:r w:rsidR="006A617E" w:rsidRPr="00E93574">
        <w:rPr>
          <w:rFonts w:ascii="Times New Roman" w:hAnsi="Times New Roman" w:cs="Times New Roman"/>
        </w:rPr>
        <w:t>reviewed</w:t>
      </w:r>
      <w:r w:rsidR="008D0FA6" w:rsidRPr="00E93574">
        <w:rPr>
          <w:rFonts w:ascii="Times New Roman" w:hAnsi="Times New Roman" w:cs="Times New Roman"/>
        </w:rPr>
        <w:t xml:space="preserve"> Pepco</w:t>
      </w:r>
      <w:r w:rsidR="006A617E" w:rsidRPr="00E93574">
        <w:rPr>
          <w:rFonts w:ascii="Times New Roman" w:hAnsi="Times New Roman" w:cs="Times New Roman"/>
        </w:rPr>
        <w:t>’s</w:t>
      </w:r>
      <w:r w:rsidR="008D0FA6" w:rsidRPr="00E93574">
        <w:rPr>
          <w:rFonts w:ascii="Times New Roman" w:hAnsi="Times New Roman" w:cs="Times New Roman"/>
        </w:rPr>
        <w:t xml:space="preserve"> EEDR offerings, Pepco had recused itself from </w:t>
      </w:r>
      <w:r w:rsidR="006A617E" w:rsidRPr="00E93574">
        <w:rPr>
          <w:rFonts w:ascii="Times New Roman" w:hAnsi="Times New Roman" w:cs="Times New Roman"/>
        </w:rPr>
        <w:t xml:space="preserve">Board </w:t>
      </w:r>
      <w:r w:rsidR="008D0FA6" w:rsidRPr="00E93574">
        <w:rPr>
          <w:rFonts w:ascii="Times New Roman" w:hAnsi="Times New Roman" w:cs="Times New Roman"/>
        </w:rPr>
        <w:t>voting.</w:t>
      </w:r>
      <w:r w:rsidR="006A617E" w:rsidRPr="00E93574">
        <w:rPr>
          <w:rFonts w:ascii="Times New Roman" w:hAnsi="Times New Roman" w:cs="Times New Roman"/>
        </w:rPr>
        <w:t xml:space="preserve"> </w:t>
      </w:r>
    </w:p>
    <w:p w14:paraId="6A547977" w14:textId="01BDBF7C" w:rsidR="00920DC4" w:rsidRPr="00E93574" w:rsidRDefault="00920DC4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Dr. Cooper (Pepco) confirmed</w:t>
      </w:r>
      <w:r w:rsidR="00263CFA" w:rsidRPr="00E93574">
        <w:rPr>
          <w:rFonts w:ascii="Times New Roman" w:hAnsi="Times New Roman" w:cs="Times New Roman"/>
        </w:rPr>
        <w:t xml:space="preserve"> </w:t>
      </w:r>
      <w:proofErr w:type="spellStart"/>
      <w:r w:rsidR="006E7991" w:rsidRPr="00E93574">
        <w:rPr>
          <w:rFonts w:ascii="Times New Roman" w:hAnsi="Times New Roman" w:cs="Times New Roman"/>
        </w:rPr>
        <w:t>Bick</w:t>
      </w:r>
      <w:r w:rsidR="00921FC2" w:rsidRPr="00E93574">
        <w:rPr>
          <w:rFonts w:ascii="Times New Roman" w:hAnsi="Times New Roman" w:cs="Times New Roman"/>
        </w:rPr>
        <w:t>y’s</w:t>
      </w:r>
      <w:proofErr w:type="spellEnd"/>
      <w:r w:rsidR="00921FC2" w:rsidRPr="00E93574">
        <w:rPr>
          <w:rFonts w:ascii="Times New Roman" w:hAnsi="Times New Roman" w:cs="Times New Roman"/>
        </w:rPr>
        <w:t xml:space="preserve"> recollection. </w:t>
      </w:r>
    </w:p>
    <w:p w14:paraId="52B4BE3C" w14:textId="3B352179" w:rsidR="00812858" w:rsidRPr="00E93574" w:rsidRDefault="00812858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 </w:t>
      </w:r>
      <w:r w:rsidR="00921FC2" w:rsidRPr="00E93574">
        <w:rPr>
          <w:rFonts w:ascii="Times New Roman" w:hAnsi="Times New Roman" w:cs="Times New Roman"/>
        </w:rPr>
        <w:t xml:space="preserve">highlighted that </w:t>
      </w:r>
      <w:r w:rsidRPr="00E93574">
        <w:rPr>
          <w:rFonts w:ascii="Times New Roman" w:hAnsi="Times New Roman" w:cs="Times New Roman"/>
        </w:rPr>
        <w:t xml:space="preserve">WGL </w:t>
      </w:r>
      <w:r w:rsidR="00921FC2" w:rsidRPr="00E93574">
        <w:rPr>
          <w:rFonts w:ascii="Times New Roman" w:hAnsi="Times New Roman" w:cs="Times New Roman"/>
        </w:rPr>
        <w:t>should follow the same</w:t>
      </w:r>
      <w:r w:rsidRPr="00E93574">
        <w:rPr>
          <w:rFonts w:ascii="Times New Roman" w:hAnsi="Times New Roman" w:cs="Times New Roman"/>
        </w:rPr>
        <w:t xml:space="preserve"> procedure </w:t>
      </w:r>
      <w:r w:rsidR="00921FC2" w:rsidRPr="00E93574">
        <w:rPr>
          <w:rFonts w:ascii="Times New Roman" w:hAnsi="Times New Roman" w:cs="Times New Roman"/>
        </w:rPr>
        <w:t xml:space="preserve">for its </w:t>
      </w:r>
      <w:r w:rsidRPr="00E93574">
        <w:rPr>
          <w:rFonts w:ascii="Times New Roman" w:hAnsi="Times New Roman" w:cs="Times New Roman"/>
        </w:rPr>
        <w:t>EEDR</w:t>
      </w:r>
      <w:r w:rsidR="003F6774" w:rsidRPr="00E93574">
        <w:rPr>
          <w:rFonts w:ascii="Times New Roman" w:hAnsi="Times New Roman" w:cs="Times New Roman"/>
        </w:rPr>
        <w:t xml:space="preserve"> offerings.</w:t>
      </w:r>
    </w:p>
    <w:p w14:paraId="1FE0BFB5" w14:textId="293B0B9E" w:rsidR="00812858" w:rsidRPr="00E93574" w:rsidRDefault="008370A8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5" w:name="_Hlk122596590"/>
      <w:r w:rsidRPr="00E93574">
        <w:rPr>
          <w:rFonts w:ascii="Times New Roman" w:hAnsi="Times New Roman" w:cs="Times New Roman"/>
        </w:rPr>
        <w:t xml:space="preserve">Portia Hurtt (WGL) </w:t>
      </w:r>
      <w:bookmarkEnd w:id="5"/>
      <w:r w:rsidRPr="00E93574">
        <w:rPr>
          <w:rFonts w:ascii="Times New Roman" w:hAnsi="Times New Roman" w:cs="Times New Roman"/>
        </w:rPr>
        <w:t xml:space="preserve">confirmed </w:t>
      </w:r>
      <w:r w:rsidR="003F6774" w:rsidRPr="00E93574">
        <w:rPr>
          <w:rFonts w:ascii="Times New Roman" w:hAnsi="Times New Roman" w:cs="Times New Roman"/>
        </w:rPr>
        <w:t>WGL would follow the same procedure.</w:t>
      </w:r>
    </w:p>
    <w:p w14:paraId="6FFBF08B" w14:textId="0DB1CFFE" w:rsidR="0055599B" w:rsidRPr="00E93574" w:rsidRDefault="0055599B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</w:t>
      </w:r>
      <w:r w:rsidR="00883891" w:rsidRPr="00E93574">
        <w:rPr>
          <w:rFonts w:ascii="Times New Roman" w:hAnsi="Times New Roman" w:cs="Times New Roman"/>
        </w:rPr>
        <w:t xml:space="preserve"> asked the group</w:t>
      </w:r>
      <w:r w:rsidR="003F6774" w:rsidRPr="00E93574">
        <w:rPr>
          <w:rFonts w:ascii="Times New Roman" w:hAnsi="Times New Roman" w:cs="Times New Roman"/>
        </w:rPr>
        <w:t xml:space="preserve"> if</w:t>
      </w:r>
      <w:r w:rsidR="00D2565B" w:rsidRPr="00E93574">
        <w:rPr>
          <w:rFonts w:ascii="Times New Roman" w:hAnsi="Times New Roman" w:cs="Times New Roman"/>
        </w:rPr>
        <w:t xml:space="preserve"> they</w:t>
      </w:r>
      <w:r w:rsidR="00883891" w:rsidRPr="00E93574">
        <w:rPr>
          <w:rFonts w:ascii="Times New Roman" w:hAnsi="Times New Roman" w:cs="Times New Roman"/>
        </w:rPr>
        <w:t xml:space="preserve"> want</w:t>
      </w:r>
      <w:r w:rsidR="00D2565B" w:rsidRPr="00E93574">
        <w:rPr>
          <w:rFonts w:ascii="Times New Roman" w:hAnsi="Times New Roman" w:cs="Times New Roman"/>
        </w:rPr>
        <w:t>ed</w:t>
      </w:r>
      <w:r w:rsidR="00883891" w:rsidRPr="00E93574">
        <w:rPr>
          <w:rFonts w:ascii="Times New Roman" w:hAnsi="Times New Roman" w:cs="Times New Roman"/>
        </w:rPr>
        <w:t xml:space="preserve"> to </w:t>
      </w:r>
      <w:r w:rsidR="00276FF6" w:rsidRPr="00E93574">
        <w:rPr>
          <w:rFonts w:ascii="Times New Roman" w:hAnsi="Times New Roman" w:cs="Times New Roman"/>
        </w:rPr>
        <w:t>follow the same process with Pepco’s EEDR program</w:t>
      </w:r>
      <w:r w:rsidR="00F457DD" w:rsidRPr="00E93574">
        <w:rPr>
          <w:rFonts w:ascii="Times New Roman" w:hAnsi="Times New Roman" w:cs="Times New Roman"/>
        </w:rPr>
        <w:t>s</w:t>
      </w:r>
      <w:r w:rsidR="00276FF6" w:rsidRPr="00E93574">
        <w:rPr>
          <w:rFonts w:ascii="Times New Roman" w:hAnsi="Times New Roman" w:cs="Times New Roman"/>
        </w:rPr>
        <w:t xml:space="preserve"> for WGL’s programs</w:t>
      </w:r>
      <w:r w:rsidR="00D2565B" w:rsidRPr="00E93574">
        <w:rPr>
          <w:rFonts w:ascii="Times New Roman" w:hAnsi="Times New Roman" w:cs="Times New Roman"/>
        </w:rPr>
        <w:t>.</w:t>
      </w:r>
      <w:r w:rsidR="000F3C62" w:rsidRPr="00E93574">
        <w:rPr>
          <w:rFonts w:ascii="Times New Roman" w:hAnsi="Times New Roman" w:cs="Times New Roman"/>
        </w:rPr>
        <w:t xml:space="preserve"> </w:t>
      </w:r>
      <w:r w:rsidR="00413549" w:rsidRPr="00E93574">
        <w:rPr>
          <w:rFonts w:ascii="Times New Roman" w:hAnsi="Times New Roman" w:cs="Times New Roman"/>
        </w:rPr>
        <w:t>More</w:t>
      </w:r>
      <w:r w:rsidR="000F3C62" w:rsidRPr="00E93574">
        <w:rPr>
          <w:rFonts w:ascii="Times New Roman" w:hAnsi="Times New Roman" w:cs="Times New Roman"/>
        </w:rPr>
        <w:t xml:space="preserve"> specifically, </w:t>
      </w:r>
      <w:r w:rsidR="00D2565B" w:rsidRPr="00E93574">
        <w:rPr>
          <w:rFonts w:ascii="Times New Roman" w:hAnsi="Times New Roman" w:cs="Times New Roman"/>
        </w:rPr>
        <w:t>did the Board</w:t>
      </w:r>
      <w:r w:rsidR="000F3C62" w:rsidRPr="00E93574">
        <w:rPr>
          <w:rFonts w:ascii="Times New Roman" w:hAnsi="Times New Roman" w:cs="Times New Roman"/>
        </w:rPr>
        <w:t xml:space="preserve"> want to file independently with the PSC to let them know that WGL consulted with the Board (as </w:t>
      </w:r>
      <w:r w:rsidR="00D2565B" w:rsidRPr="00E93574">
        <w:rPr>
          <w:rFonts w:ascii="Times New Roman" w:hAnsi="Times New Roman" w:cs="Times New Roman"/>
        </w:rPr>
        <w:t>statutorily</w:t>
      </w:r>
      <w:r w:rsidR="00413549" w:rsidRPr="00E93574">
        <w:rPr>
          <w:rFonts w:ascii="Times New Roman" w:hAnsi="Times New Roman" w:cs="Times New Roman"/>
        </w:rPr>
        <w:t xml:space="preserve"> required)?</w:t>
      </w:r>
    </w:p>
    <w:p w14:paraId="14A1B766" w14:textId="182FF0F7" w:rsidR="00413549" w:rsidRPr="00E93574" w:rsidRDefault="00413549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Vice Chair Marshall </w:t>
      </w:r>
      <w:proofErr w:type="spellStart"/>
      <w:r w:rsidRPr="00E93574">
        <w:rPr>
          <w:rFonts w:ascii="Times New Roman" w:hAnsi="Times New Roman" w:cs="Times New Roman"/>
        </w:rPr>
        <w:t>Duer-Balkind</w:t>
      </w:r>
      <w:proofErr w:type="spellEnd"/>
      <w:r w:rsidRPr="00E93574">
        <w:rPr>
          <w:rFonts w:ascii="Times New Roman" w:hAnsi="Times New Roman" w:cs="Times New Roman"/>
        </w:rPr>
        <w:t xml:space="preserve"> shared that in the Pepco filing,</w:t>
      </w:r>
      <w:r w:rsidR="003B333A" w:rsidRPr="00E93574">
        <w:rPr>
          <w:rFonts w:ascii="Times New Roman" w:hAnsi="Times New Roman" w:cs="Times New Roman"/>
        </w:rPr>
        <w:t xml:space="preserve"> the </w:t>
      </w:r>
      <w:hyperlink r:id="rId8" w:history="1">
        <w:r w:rsidR="003B333A" w:rsidRPr="00E93574">
          <w:rPr>
            <w:rStyle w:val="Hyperlink"/>
            <w:rFonts w:ascii="Times New Roman" w:hAnsi="Times New Roman" w:cs="Times New Roman"/>
          </w:rPr>
          <w:t>Board submitted this letter</w:t>
        </w:r>
      </w:hyperlink>
      <w:r w:rsidR="003B333A" w:rsidRPr="00E93574">
        <w:rPr>
          <w:rFonts w:ascii="Times New Roman" w:hAnsi="Times New Roman" w:cs="Times New Roman"/>
        </w:rPr>
        <w:t>.</w:t>
      </w:r>
    </w:p>
    <w:p w14:paraId="023BE184" w14:textId="1576ABA4" w:rsidR="008F686A" w:rsidRPr="00E93574" w:rsidRDefault="008F686A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 asked if WGL ha</w:t>
      </w:r>
      <w:r w:rsidR="00F457DD" w:rsidRPr="00E93574">
        <w:rPr>
          <w:rFonts w:ascii="Times New Roman" w:hAnsi="Times New Roman" w:cs="Times New Roman"/>
        </w:rPr>
        <w:t>d</w:t>
      </w:r>
      <w:r w:rsidRPr="00E93574">
        <w:rPr>
          <w:rFonts w:ascii="Times New Roman" w:hAnsi="Times New Roman" w:cs="Times New Roman"/>
        </w:rPr>
        <w:t xml:space="preserve"> an update on the time, </w:t>
      </w:r>
      <w:r w:rsidR="00F457DD" w:rsidRPr="00E93574">
        <w:rPr>
          <w:rFonts w:ascii="Times New Roman" w:hAnsi="Times New Roman" w:cs="Times New Roman"/>
        </w:rPr>
        <w:t>did</w:t>
      </w:r>
      <w:r w:rsidRPr="00E93574">
        <w:rPr>
          <w:rFonts w:ascii="Times New Roman" w:hAnsi="Times New Roman" w:cs="Times New Roman"/>
        </w:rPr>
        <w:t xml:space="preserve"> WGL still plan</w:t>
      </w:r>
      <w:r w:rsidR="00F457DD" w:rsidRPr="00E93574">
        <w:rPr>
          <w:rFonts w:ascii="Times New Roman" w:hAnsi="Times New Roman" w:cs="Times New Roman"/>
        </w:rPr>
        <w:t xml:space="preserve"> </w:t>
      </w:r>
      <w:r w:rsidRPr="00E93574">
        <w:rPr>
          <w:rFonts w:ascii="Times New Roman" w:hAnsi="Times New Roman" w:cs="Times New Roman"/>
        </w:rPr>
        <w:t>on a January filing?</w:t>
      </w:r>
    </w:p>
    <w:p w14:paraId="451BE65B" w14:textId="07A9436B" w:rsidR="00AA0990" w:rsidRPr="00E93574" w:rsidRDefault="003B333A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Portia Hurtt (WGL) confirmed that WGL is still operating on the January timeframe</w:t>
      </w:r>
      <w:r w:rsidR="00246AE1" w:rsidRPr="00E93574">
        <w:rPr>
          <w:rFonts w:ascii="Times New Roman" w:hAnsi="Times New Roman" w:cs="Times New Roman"/>
        </w:rPr>
        <w:t>, however she did not have a specific date.</w:t>
      </w:r>
    </w:p>
    <w:p w14:paraId="038C2123" w14:textId="767B468A" w:rsidR="00477FBB" w:rsidRPr="00E93574" w:rsidRDefault="004B1C71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6" w:name="_Hlk122597627"/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</w:t>
      </w:r>
      <w:r w:rsidR="00C04077" w:rsidRPr="00E93574">
        <w:rPr>
          <w:rFonts w:ascii="Times New Roman" w:hAnsi="Times New Roman" w:cs="Times New Roman"/>
        </w:rPr>
        <w:t xml:space="preserve"> </w:t>
      </w:r>
      <w:bookmarkEnd w:id="6"/>
      <w:r w:rsidR="00C04077" w:rsidRPr="00E93574">
        <w:rPr>
          <w:rFonts w:ascii="Times New Roman" w:hAnsi="Times New Roman" w:cs="Times New Roman"/>
        </w:rPr>
        <w:t>raised the need to restart the larger EEDR working group and</w:t>
      </w:r>
      <w:r w:rsidR="00C8436B" w:rsidRPr="00E93574">
        <w:rPr>
          <w:rFonts w:ascii="Times New Roman" w:hAnsi="Times New Roman" w:cs="Times New Roman"/>
        </w:rPr>
        <w:t xml:space="preserve"> highlighted that the Board will most likely send a letter to the PSC.</w:t>
      </w:r>
    </w:p>
    <w:p w14:paraId="724E2613" w14:textId="37B5589F" w:rsidR="00886FDC" w:rsidRPr="00E93574" w:rsidRDefault="00886FDC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  <w:bCs/>
        </w:rPr>
        <w:t xml:space="preserve">Sarah </w:t>
      </w:r>
      <w:proofErr w:type="spellStart"/>
      <w:r w:rsidRPr="00E93574">
        <w:rPr>
          <w:rFonts w:ascii="Times New Roman" w:hAnsi="Times New Roman" w:cs="Times New Roman"/>
          <w:bCs/>
        </w:rPr>
        <w:t>Kogel</w:t>
      </w:r>
      <w:proofErr w:type="spellEnd"/>
      <w:r w:rsidRPr="00E93574">
        <w:rPr>
          <w:rFonts w:ascii="Times New Roman" w:hAnsi="Times New Roman" w:cs="Times New Roman"/>
          <w:bCs/>
        </w:rPr>
        <w:t xml:space="preserve">-Smucker (OPC) shared </w:t>
      </w:r>
      <w:r w:rsidR="009F1F32" w:rsidRPr="00E93574">
        <w:rPr>
          <w:rFonts w:ascii="Times New Roman" w:hAnsi="Times New Roman" w:cs="Times New Roman"/>
          <w:bCs/>
        </w:rPr>
        <w:t xml:space="preserve">the importance of </w:t>
      </w:r>
      <w:r w:rsidR="00AC606F" w:rsidRPr="00E93574">
        <w:rPr>
          <w:rFonts w:ascii="Times New Roman" w:hAnsi="Times New Roman" w:cs="Times New Roman"/>
          <w:bCs/>
        </w:rPr>
        <w:t xml:space="preserve">the </w:t>
      </w:r>
      <w:r w:rsidR="00095EEF" w:rsidRPr="00E93574">
        <w:rPr>
          <w:rFonts w:ascii="Times New Roman" w:hAnsi="Times New Roman" w:cs="Times New Roman"/>
          <w:bCs/>
        </w:rPr>
        <w:t>Board’s</w:t>
      </w:r>
      <w:r w:rsidR="00E5570F" w:rsidRPr="00E93574">
        <w:rPr>
          <w:rFonts w:ascii="Times New Roman" w:hAnsi="Times New Roman" w:cs="Times New Roman"/>
          <w:bCs/>
        </w:rPr>
        <w:t xml:space="preserve"> involvement</w:t>
      </w:r>
      <w:r w:rsidR="00AC606F" w:rsidRPr="00E93574">
        <w:rPr>
          <w:rFonts w:ascii="Times New Roman" w:hAnsi="Times New Roman" w:cs="Times New Roman"/>
          <w:bCs/>
        </w:rPr>
        <w:t xml:space="preserve">, whether it </w:t>
      </w:r>
      <w:r w:rsidR="00E5570F" w:rsidRPr="00E93574">
        <w:rPr>
          <w:rFonts w:ascii="Times New Roman" w:hAnsi="Times New Roman" w:cs="Times New Roman"/>
          <w:bCs/>
        </w:rPr>
        <w:t>determines to submit a letter to the PSC or not. Sarah</w:t>
      </w:r>
      <w:r w:rsidR="00095EEF" w:rsidRPr="00E93574">
        <w:rPr>
          <w:rFonts w:ascii="Times New Roman" w:hAnsi="Times New Roman" w:cs="Times New Roman"/>
          <w:bCs/>
        </w:rPr>
        <w:t xml:space="preserve"> highlighted the problem </w:t>
      </w:r>
      <w:r w:rsidR="00AC606F" w:rsidRPr="00E93574">
        <w:rPr>
          <w:rFonts w:ascii="Times New Roman" w:hAnsi="Times New Roman" w:cs="Times New Roman"/>
          <w:bCs/>
        </w:rPr>
        <w:t xml:space="preserve">happening </w:t>
      </w:r>
      <w:r w:rsidR="00095EEF" w:rsidRPr="00E93574">
        <w:rPr>
          <w:rFonts w:ascii="Times New Roman" w:hAnsi="Times New Roman" w:cs="Times New Roman"/>
          <w:bCs/>
        </w:rPr>
        <w:t xml:space="preserve">in the EEDR space is that everyone seems </w:t>
      </w:r>
      <w:r w:rsidR="00AC606F" w:rsidRPr="00E93574">
        <w:rPr>
          <w:rFonts w:ascii="Times New Roman" w:hAnsi="Times New Roman" w:cs="Times New Roman"/>
          <w:bCs/>
        </w:rPr>
        <w:t>highl</w:t>
      </w:r>
      <w:r w:rsidR="00253F71" w:rsidRPr="00E93574">
        <w:rPr>
          <w:rFonts w:ascii="Times New Roman" w:hAnsi="Times New Roman" w:cs="Times New Roman"/>
          <w:bCs/>
        </w:rPr>
        <w:t>y supportive of the climate change goals, however</w:t>
      </w:r>
      <w:r w:rsidR="00095EEF" w:rsidRPr="00E93574">
        <w:rPr>
          <w:rFonts w:ascii="Times New Roman" w:hAnsi="Times New Roman" w:cs="Times New Roman"/>
          <w:bCs/>
        </w:rPr>
        <w:t>,</w:t>
      </w:r>
      <w:r w:rsidR="00253F71" w:rsidRPr="00E93574">
        <w:rPr>
          <w:rFonts w:ascii="Times New Roman" w:hAnsi="Times New Roman" w:cs="Times New Roman"/>
          <w:bCs/>
        </w:rPr>
        <w:t xml:space="preserve"> there has not been a decision</w:t>
      </w:r>
      <w:r w:rsidR="00095EEF" w:rsidRPr="00E93574">
        <w:rPr>
          <w:rFonts w:ascii="Times New Roman" w:hAnsi="Times New Roman" w:cs="Times New Roman"/>
          <w:bCs/>
        </w:rPr>
        <w:t xml:space="preserve"> </w:t>
      </w:r>
      <w:r w:rsidR="0022781B" w:rsidRPr="00E93574">
        <w:rPr>
          <w:rFonts w:ascii="Times New Roman" w:hAnsi="Times New Roman" w:cs="Times New Roman"/>
          <w:bCs/>
        </w:rPr>
        <w:t xml:space="preserve">on whether the District is aiming towards 100% electrification or not, which makes this decision process </w:t>
      </w:r>
      <w:r w:rsidR="00095EEF" w:rsidRPr="00E93574">
        <w:rPr>
          <w:rFonts w:ascii="Times New Roman" w:hAnsi="Times New Roman" w:cs="Times New Roman"/>
          <w:bCs/>
        </w:rPr>
        <w:t xml:space="preserve">(WGL EEDR offerings) </w:t>
      </w:r>
      <w:r w:rsidR="0022781B" w:rsidRPr="00E93574">
        <w:rPr>
          <w:rFonts w:ascii="Times New Roman" w:hAnsi="Times New Roman" w:cs="Times New Roman"/>
          <w:bCs/>
        </w:rPr>
        <w:t>very complicated.</w:t>
      </w:r>
    </w:p>
    <w:p w14:paraId="422CE675" w14:textId="68676AF5" w:rsidR="000E5708" w:rsidRPr="00E93574" w:rsidRDefault="000E5708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Vice Chair Marshall </w:t>
      </w:r>
      <w:proofErr w:type="spellStart"/>
      <w:r w:rsidRPr="00E93574">
        <w:rPr>
          <w:rFonts w:ascii="Times New Roman" w:hAnsi="Times New Roman" w:cs="Times New Roman"/>
        </w:rPr>
        <w:t>Duer-Balkind</w:t>
      </w:r>
      <w:proofErr w:type="spellEnd"/>
      <w:r w:rsidR="007E71EA" w:rsidRPr="00E93574">
        <w:rPr>
          <w:rFonts w:ascii="Times New Roman" w:hAnsi="Times New Roman" w:cs="Times New Roman"/>
        </w:rPr>
        <w:t xml:space="preserve"> agreed that there ha</w:t>
      </w:r>
      <w:r w:rsidR="00A33635" w:rsidRPr="00E93574">
        <w:rPr>
          <w:rFonts w:ascii="Times New Roman" w:hAnsi="Times New Roman" w:cs="Times New Roman"/>
        </w:rPr>
        <w:t>d</w:t>
      </w:r>
      <w:r w:rsidR="007E71EA" w:rsidRPr="00E93574">
        <w:rPr>
          <w:rFonts w:ascii="Times New Roman" w:hAnsi="Times New Roman" w:cs="Times New Roman"/>
        </w:rPr>
        <w:t xml:space="preserve"> not been a firm determination from the Council, but there is directionality. He </w:t>
      </w:r>
      <w:r w:rsidR="00BF276A" w:rsidRPr="00E93574">
        <w:rPr>
          <w:rFonts w:ascii="Times New Roman" w:hAnsi="Times New Roman" w:cs="Times New Roman"/>
        </w:rPr>
        <w:t>mentioned</w:t>
      </w:r>
      <w:r w:rsidR="00A33635" w:rsidRPr="00E93574">
        <w:rPr>
          <w:rFonts w:ascii="Times New Roman" w:hAnsi="Times New Roman" w:cs="Times New Roman"/>
        </w:rPr>
        <w:t xml:space="preserve"> the need for the city to think </w:t>
      </w:r>
      <w:r w:rsidR="00BF276A" w:rsidRPr="00E93574">
        <w:rPr>
          <w:rFonts w:ascii="Times New Roman" w:hAnsi="Times New Roman" w:cs="Times New Roman"/>
        </w:rPr>
        <w:t>long-term, which is not happening right now</w:t>
      </w:r>
      <w:r w:rsidR="00D13700" w:rsidRPr="00E93574">
        <w:rPr>
          <w:rFonts w:ascii="Times New Roman" w:hAnsi="Times New Roman" w:cs="Times New Roman"/>
        </w:rPr>
        <w:t>.</w:t>
      </w:r>
    </w:p>
    <w:p w14:paraId="2EE9757A" w14:textId="132901D3" w:rsidR="00C17C7C" w:rsidRPr="00E93574" w:rsidRDefault="00C17C7C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Eric Jones disagreed and stated the District does think </w:t>
      </w:r>
      <w:r w:rsidR="00261973" w:rsidRPr="00E93574">
        <w:rPr>
          <w:rFonts w:ascii="Times New Roman" w:hAnsi="Times New Roman" w:cs="Times New Roman"/>
        </w:rPr>
        <w:t>long-term</w:t>
      </w:r>
      <w:r w:rsidRPr="00E93574">
        <w:rPr>
          <w:rFonts w:ascii="Times New Roman" w:hAnsi="Times New Roman" w:cs="Times New Roman"/>
        </w:rPr>
        <w:t xml:space="preserve">. The issue is that </w:t>
      </w:r>
      <w:r w:rsidR="00261973" w:rsidRPr="00E93574">
        <w:rPr>
          <w:rFonts w:ascii="Times New Roman" w:hAnsi="Times New Roman" w:cs="Times New Roman"/>
        </w:rPr>
        <w:t>the District</w:t>
      </w:r>
      <w:r w:rsidR="00E82298" w:rsidRPr="00E93574">
        <w:rPr>
          <w:rFonts w:ascii="Times New Roman" w:hAnsi="Times New Roman" w:cs="Times New Roman"/>
        </w:rPr>
        <w:t xml:space="preserve"> </w:t>
      </w:r>
      <w:r w:rsidR="00261973" w:rsidRPr="00E93574">
        <w:rPr>
          <w:rFonts w:ascii="Times New Roman" w:hAnsi="Times New Roman" w:cs="Times New Roman"/>
        </w:rPr>
        <w:t xml:space="preserve">is </w:t>
      </w:r>
      <w:r w:rsidR="00E82298" w:rsidRPr="00E93574">
        <w:rPr>
          <w:rFonts w:ascii="Times New Roman" w:hAnsi="Times New Roman" w:cs="Times New Roman"/>
        </w:rPr>
        <w:t>looking to be visionaries rather than realistic.</w:t>
      </w:r>
    </w:p>
    <w:p w14:paraId="2737C529" w14:textId="309448EE" w:rsidR="003227F2" w:rsidRPr="00E93574" w:rsidRDefault="003227F2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7" w:name="_Hlk122597574"/>
      <w:r w:rsidRPr="00E93574">
        <w:rPr>
          <w:rFonts w:ascii="Times New Roman" w:hAnsi="Times New Roman" w:cs="Times New Roman"/>
        </w:rPr>
        <w:t xml:space="preserve">Vice Chair Marshall </w:t>
      </w:r>
      <w:proofErr w:type="spellStart"/>
      <w:r w:rsidRPr="00E93574">
        <w:rPr>
          <w:rFonts w:ascii="Times New Roman" w:hAnsi="Times New Roman" w:cs="Times New Roman"/>
        </w:rPr>
        <w:t>Duer-Balkind</w:t>
      </w:r>
      <w:proofErr w:type="spellEnd"/>
      <w:r w:rsidR="005116FA" w:rsidRPr="00E93574">
        <w:rPr>
          <w:rFonts w:ascii="Times New Roman" w:hAnsi="Times New Roman" w:cs="Times New Roman"/>
        </w:rPr>
        <w:t xml:space="preserve"> </w:t>
      </w:r>
      <w:bookmarkEnd w:id="7"/>
      <w:r w:rsidR="005116FA" w:rsidRPr="00E93574">
        <w:rPr>
          <w:rFonts w:ascii="Times New Roman" w:hAnsi="Times New Roman" w:cs="Times New Roman"/>
        </w:rPr>
        <w:t>recognized Eric’s perspective and appreciated his feedback.</w:t>
      </w:r>
    </w:p>
    <w:p w14:paraId="43BEADA6" w14:textId="405C53CA" w:rsidR="003B6C57" w:rsidRPr="00E93574" w:rsidRDefault="003B6C57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Vice Chair Marshall </w:t>
      </w:r>
      <w:proofErr w:type="spellStart"/>
      <w:r w:rsidRPr="00E93574">
        <w:rPr>
          <w:rFonts w:ascii="Times New Roman" w:hAnsi="Times New Roman" w:cs="Times New Roman"/>
        </w:rPr>
        <w:t>Duer-Balkind</w:t>
      </w:r>
      <w:proofErr w:type="spellEnd"/>
      <w:r w:rsidRPr="00E93574">
        <w:rPr>
          <w:rFonts w:ascii="Times New Roman" w:hAnsi="Times New Roman" w:cs="Times New Roman"/>
        </w:rPr>
        <w:t xml:space="preserve"> asked </w:t>
      </w:r>
      <w:r w:rsidRPr="0048549F">
        <w:rPr>
          <w:rFonts w:ascii="Times New Roman" w:hAnsi="Times New Roman" w:cs="Times New Roman"/>
        </w:rPr>
        <w:t>WGL for a budget for its EEDR proposal.</w:t>
      </w:r>
    </w:p>
    <w:p w14:paraId="310732AB" w14:textId="35156C49" w:rsidR="00181183" w:rsidRPr="00E93574" w:rsidRDefault="00181183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Chair </w:t>
      </w:r>
      <w:proofErr w:type="spellStart"/>
      <w:r w:rsidRPr="00E93574">
        <w:rPr>
          <w:rFonts w:ascii="Times New Roman" w:hAnsi="Times New Roman" w:cs="Times New Roman"/>
        </w:rPr>
        <w:t>Bicky</w:t>
      </w:r>
      <w:proofErr w:type="spellEnd"/>
      <w:r w:rsidRPr="00E93574">
        <w:rPr>
          <w:rFonts w:ascii="Times New Roman" w:hAnsi="Times New Roman" w:cs="Times New Roman"/>
        </w:rPr>
        <w:t xml:space="preserve"> Corman</w:t>
      </w:r>
      <w:r w:rsidR="004B6470" w:rsidRPr="00E93574">
        <w:rPr>
          <w:rFonts w:ascii="Times New Roman" w:hAnsi="Times New Roman" w:cs="Times New Roman"/>
        </w:rPr>
        <w:t xml:space="preserve"> asked if the Board need</w:t>
      </w:r>
      <w:r w:rsidR="00BF276A" w:rsidRPr="00E93574">
        <w:rPr>
          <w:rFonts w:ascii="Times New Roman" w:hAnsi="Times New Roman" w:cs="Times New Roman"/>
        </w:rPr>
        <w:t>ed</w:t>
      </w:r>
      <w:r w:rsidR="004B6470" w:rsidRPr="00E93574">
        <w:rPr>
          <w:rFonts w:ascii="Times New Roman" w:hAnsi="Times New Roman" w:cs="Times New Roman"/>
        </w:rPr>
        <w:t xml:space="preserve"> a meeting with DCSEU to see if the programs with WGL EEDR conflict.</w:t>
      </w:r>
    </w:p>
    <w:p w14:paraId="114D98DE" w14:textId="2EDF115B" w:rsidR="004B6470" w:rsidRPr="00E93574" w:rsidRDefault="004B6470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8" w:name="_Hlk122597791"/>
      <w:r w:rsidRPr="00E93574">
        <w:rPr>
          <w:rFonts w:ascii="Times New Roman" w:hAnsi="Times New Roman" w:cs="Times New Roman"/>
          <w:bCs/>
        </w:rPr>
        <w:t xml:space="preserve">Sarah </w:t>
      </w:r>
      <w:proofErr w:type="spellStart"/>
      <w:r w:rsidRPr="00E93574">
        <w:rPr>
          <w:rFonts w:ascii="Times New Roman" w:hAnsi="Times New Roman" w:cs="Times New Roman"/>
          <w:bCs/>
        </w:rPr>
        <w:t>Kogel</w:t>
      </w:r>
      <w:proofErr w:type="spellEnd"/>
      <w:r w:rsidRPr="00E93574">
        <w:rPr>
          <w:rFonts w:ascii="Times New Roman" w:hAnsi="Times New Roman" w:cs="Times New Roman"/>
          <w:bCs/>
        </w:rPr>
        <w:t>-Smucker (OPC)</w:t>
      </w:r>
      <w:r w:rsidR="00770DFD" w:rsidRPr="00E93574">
        <w:rPr>
          <w:rFonts w:ascii="Times New Roman" w:hAnsi="Times New Roman" w:cs="Times New Roman"/>
          <w:bCs/>
        </w:rPr>
        <w:t xml:space="preserve"> </w:t>
      </w:r>
      <w:bookmarkEnd w:id="8"/>
      <w:r w:rsidR="00770DFD" w:rsidRPr="00E93574">
        <w:rPr>
          <w:rFonts w:ascii="Times New Roman" w:hAnsi="Times New Roman" w:cs="Times New Roman"/>
          <w:bCs/>
        </w:rPr>
        <w:t xml:space="preserve">asked if VEIC </w:t>
      </w:r>
      <w:r w:rsidR="00770DFD" w:rsidRPr="00A254A2">
        <w:rPr>
          <w:rFonts w:ascii="Times New Roman" w:hAnsi="Times New Roman" w:cs="Times New Roman"/>
          <w:bCs/>
        </w:rPr>
        <w:t>ha</w:t>
      </w:r>
      <w:r w:rsidR="00BF276A" w:rsidRPr="00A254A2">
        <w:rPr>
          <w:rFonts w:ascii="Times New Roman" w:hAnsi="Times New Roman" w:cs="Times New Roman"/>
          <w:bCs/>
        </w:rPr>
        <w:t>d</w:t>
      </w:r>
      <w:r w:rsidR="00770DFD" w:rsidRPr="00A254A2">
        <w:rPr>
          <w:rFonts w:ascii="Times New Roman" w:hAnsi="Times New Roman" w:cs="Times New Roman"/>
          <w:bCs/>
        </w:rPr>
        <w:t xml:space="preserve"> any thoughts on the most useful</w:t>
      </w:r>
      <w:r w:rsidR="00A254A2" w:rsidRPr="00A254A2">
        <w:rPr>
          <w:rFonts w:ascii="Times New Roman" w:hAnsi="Times New Roman" w:cs="Times New Roman"/>
          <w:bCs/>
        </w:rPr>
        <w:t xml:space="preserve"> (and </w:t>
      </w:r>
      <w:r w:rsidR="00A254A2" w:rsidRPr="00A254A2">
        <w:rPr>
          <w:rFonts w:ascii="Times New Roman" w:hAnsi="Times New Roman" w:cs="Times New Roman"/>
          <w:bCs/>
        </w:rPr>
        <w:t>consumer-friendly</w:t>
      </w:r>
      <w:r w:rsidR="00A254A2" w:rsidRPr="00A254A2">
        <w:rPr>
          <w:rFonts w:ascii="Times New Roman" w:hAnsi="Times New Roman" w:cs="Times New Roman"/>
          <w:bCs/>
        </w:rPr>
        <w:t>)</w:t>
      </w:r>
      <w:r w:rsidR="00770DFD" w:rsidRPr="00A254A2">
        <w:rPr>
          <w:rFonts w:ascii="Times New Roman" w:hAnsi="Times New Roman" w:cs="Times New Roman"/>
          <w:bCs/>
        </w:rPr>
        <w:t xml:space="preserve"> way to align incentives in an environment where there is some directionality towards electrification.</w:t>
      </w:r>
      <w:r w:rsidR="00007E39" w:rsidRPr="00A254A2">
        <w:rPr>
          <w:rFonts w:ascii="Times New Roman" w:hAnsi="Times New Roman" w:cs="Times New Roman"/>
          <w:bCs/>
        </w:rPr>
        <w:t xml:space="preserve"> Any examples that VEIC may have could</w:t>
      </w:r>
      <w:r w:rsidR="00007E39" w:rsidRPr="00E93574">
        <w:rPr>
          <w:rFonts w:ascii="Times New Roman" w:hAnsi="Times New Roman" w:cs="Times New Roman"/>
          <w:bCs/>
        </w:rPr>
        <w:t xml:space="preserve"> be helpful.</w:t>
      </w:r>
    </w:p>
    <w:p w14:paraId="74CF1A24" w14:textId="3DADB25B" w:rsidR="00007E39" w:rsidRPr="00E93574" w:rsidRDefault="00007E39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Brandon Bowles</w:t>
      </w:r>
      <w:r w:rsidRPr="00E93574">
        <w:rPr>
          <w:rFonts w:ascii="Times New Roman" w:hAnsi="Times New Roman" w:cs="Times New Roman"/>
          <w:bCs/>
        </w:rPr>
        <w:t xml:space="preserve"> (DCSEU) thanked Sarah </w:t>
      </w:r>
      <w:proofErr w:type="spellStart"/>
      <w:r w:rsidRPr="00E93574">
        <w:rPr>
          <w:rFonts w:ascii="Times New Roman" w:hAnsi="Times New Roman" w:cs="Times New Roman"/>
          <w:bCs/>
        </w:rPr>
        <w:t>Kogel</w:t>
      </w:r>
      <w:proofErr w:type="spellEnd"/>
      <w:r w:rsidRPr="00E93574">
        <w:rPr>
          <w:rFonts w:ascii="Times New Roman" w:hAnsi="Times New Roman" w:cs="Times New Roman"/>
          <w:bCs/>
        </w:rPr>
        <w:t>-Smucker (OPC) for her question and stated he would check in with the VEIC team.</w:t>
      </w:r>
    </w:p>
    <w:p w14:paraId="30AD8880" w14:textId="7165F673" w:rsidR="008C0FD5" w:rsidRPr="00E93574" w:rsidRDefault="008C0FD5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Brandon Bowles</w:t>
      </w:r>
      <w:r w:rsidRPr="00E93574">
        <w:rPr>
          <w:rFonts w:ascii="Times New Roman" w:hAnsi="Times New Roman" w:cs="Times New Roman"/>
          <w:bCs/>
        </w:rPr>
        <w:t xml:space="preserve"> (DCSEU) mentioned that</w:t>
      </w:r>
      <w:r w:rsidR="00EB6793" w:rsidRPr="00E93574">
        <w:rPr>
          <w:rFonts w:ascii="Times New Roman" w:hAnsi="Times New Roman" w:cs="Times New Roman"/>
          <w:bCs/>
        </w:rPr>
        <w:t xml:space="preserve"> offering gas incentives may not align with the District overall goals.</w:t>
      </w:r>
    </w:p>
    <w:p w14:paraId="48F8823F" w14:textId="3279B810" w:rsidR="0073661D" w:rsidRPr="0073661D" w:rsidRDefault="0073661D" w:rsidP="007366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73661D">
        <w:rPr>
          <w:rFonts w:ascii="Times New Roman" w:hAnsi="Times New Roman" w:cs="Times New Roman"/>
          <w:bCs/>
        </w:rPr>
        <w:t xml:space="preserve">Vice Chair Marshall </w:t>
      </w:r>
      <w:proofErr w:type="spellStart"/>
      <w:r w:rsidRPr="0073661D">
        <w:rPr>
          <w:rFonts w:ascii="Times New Roman" w:hAnsi="Times New Roman" w:cs="Times New Roman"/>
          <w:bCs/>
        </w:rPr>
        <w:t>Duer-Balkind</w:t>
      </w:r>
      <w:proofErr w:type="spellEnd"/>
      <w:r w:rsidRPr="00E93574">
        <w:rPr>
          <w:rFonts w:ascii="Times New Roman" w:hAnsi="Times New Roman" w:cs="Times New Roman"/>
          <w:bCs/>
        </w:rPr>
        <w:t xml:space="preserve"> asked if OPC had any insight on how the B</w:t>
      </w:r>
      <w:r w:rsidR="00E93574" w:rsidRPr="00E93574">
        <w:rPr>
          <w:rFonts w:ascii="Times New Roman" w:hAnsi="Times New Roman" w:cs="Times New Roman"/>
          <w:bCs/>
        </w:rPr>
        <w:t>o</w:t>
      </w:r>
      <w:r w:rsidRPr="00E93574">
        <w:rPr>
          <w:rFonts w:ascii="Times New Roman" w:hAnsi="Times New Roman" w:cs="Times New Roman"/>
          <w:bCs/>
        </w:rPr>
        <w:t>ard c</w:t>
      </w:r>
      <w:r w:rsidR="00E93574" w:rsidRPr="00E93574">
        <w:rPr>
          <w:rFonts w:ascii="Times New Roman" w:hAnsi="Times New Roman" w:cs="Times New Roman"/>
          <w:bCs/>
        </w:rPr>
        <w:t>ould</w:t>
      </w:r>
      <w:r w:rsidRPr="00E93574">
        <w:rPr>
          <w:rFonts w:ascii="Times New Roman" w:hAnsi="Times New Roman" w:cs="Times New Roman"/>
          <w:bCs/>
        </w:rPr>
        <w:t xml:space="preserve"> be helpful with the FC11</w:t>
      </w:r>
      <w:r w:rsidR="008B0798" w:rsidRPr="00E93574">
        <w:rPr>
          <w:rFonts w:ascii="Times New Roman" w:hAnsi="Times New Roman" w:cs="Times New Roman"/>
          <w:bCs/>
        </w:rPr>
        <w:t>60 Technical Issues Working Group</w:t>
      </w:r>
      <w:r w:rsidR="00E93574" w:rsidRPr="00E93574">
        <w:rPr>
          <w:rFonts w:ascii="Times New Roman" w:hAnsi="Times New Roman" w:cs="Times New Roman"/>
          <w:bCs/>
        </w:rPr>
        <w:t>.</w:t>
      </w:r>
    </w:p>
    <w:p w14:paraId="6FAC885E" w14:textId="55084A13" w:rsidR="0073661D" w:rsidRPr="00E93574" w:rsidRDefault="00AC07C8" w:rsidP="00920D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  <w:bCs/>
        </w:rPr>
        <w:t xml:space="preserve">Sarah </w:t>
      </w:r>
      <w:proofErr w:type="spellStart"/>
      <w:r w:rsidRPr="00E93574">
        <w:rPr>
          <w:rFonts w:ascii="Times New Roman" w:hAnsi="Times New Roman" w:cs="Times New Roman"/>
          <w:bCs/>
        </w:rPr>
        <w:t>Kogel</w:t>
      </w:r>
      <w:proofErr w:type="spellEnd"/>
      <w:r w:rsidRPr="00E93574">
        <w:rPr>
          <w:rFonts w:ascii="Times New Roman" w:hAnsi="Times New Roman" w:cs="Times New Roman"/>
          <w:bCs/>
        </w:rPr>
        <w:t>-Smucker (OPC) shared that she did not have any insight.</w:t>
      </w:r>
    </w:p>
    <w:p w14:paraId="06C3BFDC" w14:textId="77777777" w:rsidR="00EE4DC0" w:rsidRDefault="00AD6DB7" w:rsidP="00EE4D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  <w:bCs/>
        </w:rPr>
        <w:lastRenderedPageBreak/>
        <w:t xml:space="preserve">Sarah </w:t>
      </w:r>
      <w:proofErr w:type="spellStart"/>
      <w:r w:rsidRPr="00E93574">
        <w:rPr>
          <w:rFonts w:ascii="Times New Roman" w:hAnsi="Times New Roman" w:cs="Times New Roman"/>
          <w:bCs/>
        </w:rPr>
        <w:t>Kogel</w:t>
      </w:r>
      <w:proofErr w:type="spellEnd"/>
      <w:r w:rsidRPr="00E93574">
        <w:rPr>
          <w:rFonts w:ascii="Times New Roman" w:hAnsi="Times New Roman" w:cs="Times New Roman"/>
          <w:bCs/>
        </w:rPr>
        <w:t xml:space="preserve">-Smucker (OPC) highlighted that the larger EEDR working group meets twice a year due to </w:t>
      </w:r>
      <w:r w:rsidR="00D51FAB" w:rsidRPr="00E93574">
        <w:rPr>
          <w:rFonts w:ascii="Times New Roman" w:hAnsi="Times New Roman" w:cs="Times New Roman"/>
          <w:bCs/>
        </w:rPr>
        <w:t xml:space="preserve">the </w:t>
      </w:r>
      <w:r w:rsidRPr="00E93574">
        <w:rPr>
          <w:rFonts w:ascii="Times New Roman" w:hAnsi="Times New Roman" w:cs="Times New Roman"/>
          <w:bCs/>
        </w:rPr>
        <w:t xml:space="preserve">governing </w:t>
      </w:r>
      <w:r w:rsidR="00564CF9" w:rsidRPr="00EE4DC0">
        <w:rPr>
          <w:rFonts w:ascii="Times New Roman" w:hAnsi="Times New Roman" w:cs="Times New Roman"/>
        </w:rPr>
        <w:t>Order No. 20654</w:t>
      </w:r>
    </w:p>
    <w:p w14:paraId="794FB2DC" w14:textId="055E1E79" w:rsidR="00126715" w:rsidRPr="00EE4DC0" w:rsidRDefault="00564CF9" w:rsidP="00EE4DC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EE4DC0">
        <w:rPr>
          <w:rFonts w:ascii="Times New Roman" w:hAnsi="Times New Roman" w:cs="Times New Roman"/>
        </w:rPr>
        <w:t xml:space="preserve"> </w:t>
      </w:r>
      <w:r w:rsidRPr="00EE4DC0">
        <w:rPr>
          <w:rFonts w:ascii="Times New Roman" w:hAnsi="Times New Roman" w:cs="Times New Roman"/>
          <w:i/>
          <w:iCs/>
        </w:rPr>
        <w:t>After the EEDR Potential Study is completed, Commission staff and Working Group members will discuss the implications of the study and address program goals for WGL’s EEDR programs</w:t>
      </w:r>
    </w:p>
    <w:p w14:paraId="34869419" w14:textId="41ABE958" w:rsidR="005C4CA5" w:rsidRPr="00E93574" w:rsidRDefault="00F47EFD" w:rsidP="00E935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  <w:bCs/>
        </w:rPr>
        <w:t>Karim Hussain (DOEE)</w:t>
      </w:r>
      <w:r w:rsidR="00D1259E" w:rsidRPr="00E93574">
        <w:rPr>
          <w:rFonts w:ascii="Times New Roman" w:hAnsi="Times New Roman" w:cs="Times New Roman"/>
          <w:bCs/>
        </w:rPr>
        <w:t xml:space="preserve"> mentioned that the working group needs to evaluate </w:t>
      </w:r>
      <w:r w:rsidR="00E93574" w:rsidRPr="00E93574">
        <w:rPr>
          <w:rFonts w:ascii="Times New Roman" w:hAnsi="Times New Roman" w:cs="Times New Roman"/>
          <w:bCs/>
        </w:rPr>
        <w:t xml:space="preserve">the </w:t>
      </w:r>
      <w:r w:rsidR="00D1259E" w:rsidRPr="00E93574">
        <w:rPr>
          <w:rFonts w:ascii="Times New Roman" w:hAnsi="Times New Roman" w:cs="Times New Roman"/>
          <w:bCs/>
        </w:rPr>
        <w:t>WGLs study, similar to the analysis that was done for Pepco’s EEDRs programs.</w:t>
      </w:r>
    </w:p>
    <w:p w14:paraId="50B9E9EC" w14:textId="5890DAF1" w:rsidR="00BB5D4F" w:rsidRPr="00E93574" w:rsidRDefault="00BB5D4F" w:rsidP="006D4759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Future Agenda Items</w:t>
      </w:r>
    </w:p>
    <w:p w14:paraId="7C9DBBA0" w14:textId="0E4C51D2" w:rsidR="00022DE3" w:rsidRPr="00E93574" w:rsidRDefault="00022DE3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WGL</w:t>
      </w:r>
      <w:r w:rsidR="00AA4069" w:rsidRPr="00E93574">
        <w:rPr>
          <w:rFonts w:ascii="Times New Roman" w:hAnsi="Times New Roman" w:cs="Times New Roman"/>
        </w:rPr>
        <w:t xml:space="preserve"> Proposed EEDR Programs</w:t>
      </w:r>
      <w:r w:rsidR="00BF276A" w:rsidRPr="00E93574">
        <w:rPr>
          <w:rFonts w:ascii="Times New Roman" w:hAnsi="Times New Roman" w:cs="Times New Roman"/>
        </w:rPr>
        <w:t xml:space="preserve"> -&gt; Budget Summary</w:t>
      </w:r>
    </w:p>
    <w:p w14:paraId="0CEA8929" w14:textId="77777777" w:rsidR="00A56AA0" w:rsidRPr="00E93574" w:rsidRDefault="00A56AA0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EEDR Working Group</w:t>
      </w:r>
    </w:p>
    <w:p w14:paraId="7F637968" w14:textId="4FD026FB" w:rsidR="00C8436B" w:rsidRPr="00E93574" w:rsidRDefault="00C8436B" w:rsidP="00A56A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Board </w:t>
      </w:r>
      <w:r w:rsidR="00A56AA0" w:rsidRPr="00E93574">
        <w:rPr>
          <w:rFonts w:ascii="Times New Roman" w:hAnsi="Times New Roman" w:cs="Times New Roman"/>
        </w:rPr>
        <w:t xml:space="preserve">to </w:t>
      </w:r>
      <w:r w:rsidRPr="00E93574">
        <w:rPr>
          <w:rFonts w:ascii="Times New Roman" w:hAnsi="Times New Roman" w:cs="Times New Roman"/>
        </w:rPr>
        <w:t>send a letter to the PSC</w:t>
      </w:r>
      <w:r w:rsidR="00A56AA0" w:rsidRPr="00E93574">
        <w:rPr>
          <w:rFonts w:ascii="Times New Roman" w:hAnsi="Times New Roman" w:cs="Times New Roman"/>
        </w:rPr>
        <w:t xml:space="preserve"> requesting the FC 1160 working groups be restarted and meet more frequently.</w:t>
      </w:r>
    </w:p>
    <w:p w14:paraId="1DB37F23" w14:textId="0B524C39" w:rsidR="00E74B21" w:rsidRPr="00E93574" w:rsidRDefault="00E74B21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Board Roles and Statutory Responsibilities</w:t>
      </w:r>
    </w:p>
    <w:p w14:paraId="62842E3E" w14:textId="6EEB9653" w:rsidR="00286633" w:rsidRPr="00E93574" w:rsidRDefault="00286633" w:rsidP="00623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Procedure for Board Deadlines and Proposals</w:t>
      </w:r>
    </w:p>
    <w:p w14:paraId="276227ED" w14:textId="413D1D49" w:rsidR="008D1768" w:rsidRPr="00E93574" w:rsidRDefault="008D1768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DCSEU FY22 Report</w:t>
      </w:r>
    </w:p>
    <w:p w14:paraId="609962DE" w14:textId="7742D802" w:rsidR="00BF794A" w:rsidRPr="00E93574" w:rsidRDefault="00BF794A" w:rsidP="00BF7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94A">
        <w:rPr>
          <w:rFonts w:ascii="Times New Roman" w:hAnsi="Times New Roman" w:cs="Times New Roman"/>
        </w:rPr>
        <w:t>Approval of December minutes</w:t>
      </w:r>
    </w:p>
    <w:p w14:paraId="0EA18155" w14:textId="77777777" w:rsidR="00BB5D4F" w:rsidRPr="00E93574" w:rsidRDefault="00BB5D4F" w:rsidP="006D4759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Adjournment</w:t>
      </w:r>
    </w:p>
    <w:p w14:paraId="64EB5419" w14:textId="04A7EB0D" w:rsidR="00D057D2" w:rsidRPr="00E93574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8659EC" w:rsidRPr="0073661D">
            <w:rPr>
              <w:rFonts w:ascii="Times New Roman" w:hAnsi="Times New Roman" w:cs="Times New Roman"/>
              <w:bCs/>
              <w:color w:val="000000"/>
            </w:rPr>
            <w:t xml:space="preserve">Vice Chair Marshall </w:t>
          </w:r>
          <w:proofErr w:type="spellStart"/>
          <w:r w:rsidR="008659EC" w:rsidRPr="0073661D">
            <w:rPr>
              <w:rFonts w:ascii="Times New Roman" w:hAnsi="Times New Roman" w:cs="Times New Roman"/>
              <w:bCs/>
              <w:color w:val="000000"/>
            </w:rPr>
            <w:t>Duer-Balkind</w:t>
          </w:r>
          <w:proofErr w:type="spellEnd"/>
          <w:r w:rsidR="008659EC" w:rsidRPr="00E93574">
            <w:rPr>
              <w:rFonts w:ascii="Times New Roman" w:hAnsi="Times New Roman" w:cs="Times New Roman"/>
              <w:bCs/>
              <w:color w:val="000000"/>
            </w:rPr>
            <w:t xml:space="preserve"> </w:t>
          </w:r>
        </w:sdtContent>
      </w:sdt>
      <w:r w:rsidR="00D057D2" w:rsidRPr="00E93574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8659EC" w:rsidRPr="00E93574">
            <w:rPr>
              <w:rFonts w:ascii="Times New Roman" w:hAnsi="Times New Roman" w:cs="Times New Roman"/>
              <w:color w:val="000000"/>
            </w:rPr>
            <w:t>10:57 A</w:t>
          </w:r>
          <w:r w:rsidR="00947EF7" w:rsidRPr="00E93574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E93574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E93574" w:rsidRDefault="003D36E1" w:rsidP="001720BD">
      <w:pPr>
        <w:pStyle w:val="Heading1"/>
        <w:rPr>
          <w:rFonts w:cs="Times New Roman"/>
          <w:sz w:val="22"/>
          <w:szCs w:val="22"/>
        </w:rPr>
      </w:pPr>
      <w:r w:rsidRPr="00E93574">
        <w:rPr>
          <w:rFonts w:cs="Times New Roman"/>
          <w:sz w:val="22"/>
          <w:szCs w:val="22"/>
        </w:rPr>
        <w:t>Acronyms</w:t>
      </w:r>
      <w:r w:rsidR="001720BD" w:rsidRPr="00E93574">
        <w:rPr>
          <w:rFonts w:cs="Times New Roman"/>
          <w:sz w:val="22"/>
          <w:szCs w:val="22"/>
        </w:rPr>
        <w:t xml:space="preserve"> used during this meeting</w:t>
      </w:r>
    </w:p>
    <w:p w14:paraId="24322E93" w14:textId="6423B1CE" w:rsidR="008C2057" w:rsidRPr="00E93574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DCSEU </w:t>
      </w:r>
      <w:r w:rsidR="008D0313" w:rsidRPr="00E93574">
        <w:rPr>
          <w:rFonts w:ascii="Times New Roman" w:hAnsi="Times New Roman" w:cs="Times New Roman"/>
        </w:rPr>
        <w:t xml:space="preserve">- </w:t>
      </w:r>
      <w:r w:rsidRPr="00E93574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E93574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DOEE </w:t>
      </w:r>
      <w:r w:rsidR="008D0313" w:rsidRPr="00E93574">
        <w:rPr>
          <w:rFonts w:ascii="Times New Roman" w:hAnsi="Times New Roman" w:cs="Times New Roman"/>
        </w:rPr>
        <w:t>-</w:t>
      </w:r>
      <w:r w:rsidRPr="00E93574">
        <w:rPr>
          <w:rFonts w:ascii="Times New Roman" w:hAnsi="Times New Roman" w:cs="Times New Roman"/>
        </w:rPr>
        <w:t xml:space="preserve"> Department of Energy and Environment</w:t>
      </w:r>
    </w:p>
    <w:p w14:paraId="57F4B14E" w14:textId="61561505" w:rsidR="008C2057" w:rsidRPr="00E93574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OPC </w:t>
      </w:r>
      <w:r w:rsidR="008D0313" w:rsidRPr="00E93574">
        <w:rPr>
          <w:rFonts w:ascii="Times New Roman" w:hAnsi="Times New Roman" w:cs="Times New Roman"/>
        </w:rPr>
        <w:t>-</w:t>
      </w:r>
      <w:r w:rsidRPr="00E93574">
        <w:rPr>
          <w:rFonts w:ascii="Times New Roman" w:hAnsi="Times New Roman" w:cs="Times New Roman"/>
        </w:rPr>
        <w:t xml:space="preserve"> Office of the People’s Coun</w:t>
      </w:r>
      <w:r w:rsidR="00A874C0" w:rsidRPr="00E93574">
        <w:rPr>
          <w:rFonts w:ascii="Times New Roman" w:hAnsi="Times New Roman" w:cs="Times New Roman"/>
        </w:rPr>
        <w:t>se</w:t>
      </w:r>
      <w:r w:rsidRPr="00E93574">
        <w:rPr>
          <w:rFonts w:ascii="Times New Roman" w:hAnsi="Times New Roman" w:cs="Times New Roman"/>
        </w:rPr>
        <w:t>l</w:t>
      </w:r>
    </w:p>
    <w:p w14:paraId="6727E5D1" w14:textId="34EA509F" w:rsidR="006F1CBC" w:rsidRPr="00E93574" w:rsidRDefault="006F1CBC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 xml:space="preserve">PHI </w:t>
      </w:r>
      <w:r w:rsidR="00BC6C2D" w:rsidRPr="00E93574">
        <w:rPr>
          <w:rFonts w:ascii="Times New Roman" w:hAnsi="Times New Roman" w:cs="Times New Roman"/>
        </w:rPr>
        <w:t>–</w:t>
      </w:r>
      <w:r w:rsidRPr="00E93574">
        <w:rPr>
          <w:rFonts w:ascii="Times New Roman" w:hAnsi="Times New Roman" w:cs="Times New Roman"/>
        </w:rPr>
        <w:t xml:space="preserve"> </w:t>
      </w:r>
      <w:r w:rsidR="00BC6C2D" w:rsidRPr="00E93574">
        <w:rPr>
          <w:rFonts w:ascii="Times New Roman" w:hAnsi="Times New Roman" w:cs="Times New Roman"/>
        </w:rPr>
        <w:t>Pepco Holding</w:t>
      </w:r>
      <w:r w:rsidR="007572B1" w:rsidRPr="00E93574">
        <w:rPr>
          <w:rFonts w:ascii="Times New Roman" w:hAnsi="Times New Roman" w:cs="Times New Roman"/>
        </w:rPr>
        <w:t>s</w:t>
      </w:r>
      <w:r w:rsidR="00BC6C2D" w:rsidRPr="00E93574">
        <w:rPr>
          <w:rFonts w:ascii="Times New Roman" w:hAnsi="Times New Roman" w:cs="Times New Roman"/>
        </w:rPr>
        <w:t xml:space="preserve"> </w:t>
      </w:r>
    </w:p>
    <w:p w14:paraId="2CF82262" w14:textId="1C6FDEA7" w:rsidR="006F1CBC" w:rsidRPr="00E93574" w:rsidRDefault="008C2057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PSC</w:t>
      </w:r>
      <w:r w:rsidR="00D76E22" w:rsidRPr="00E93574">
        <w:rPr>
          <w:rFonts w:ascii="Times New Roman" w:hAnsi="Times New Roman" w:cs="Times New Roman"/>
        </w:rPr>
        <w:t xml:space="preserve"> </w:t>
      </w:r>
      <w:r w:rsidR="00E6403D" w:rsidRPr="00E93574">
        <w:rPr>
          <w:rFonts w:ascii="Times New Roman" w:hAnsi="Times New Roman" w:cs="Times New Roman"/>
        </w:rPr>
        <w:t>-</w:t>
      </w:r>
      <w:r w:rsidRPr="00E93574">
        <w:rPr>
          <w:rFonts w:ascii="Times New Roman" w:hAnsi="Times New Roman" w:cs="Times New Roman"/>
        </w:rPr>
        <w:t xml:space="preserve"> Public Service Commission</w:t>
      </w:r>
    </w:p>
    <w:p w14:paraId="422BB5B1" w14:textId="13E472A6" w:rsidR="00FD44C4" w:rsidRPr="00E93574" w:rsidRDefault="00FD44C4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3574">
        <w:rPr>
          <w:rFonts w:ascii="Times New Roman" w:hAnsi="Times New Roman" w:cs="Times New Roman"/>
        </w:rPr>
        <w:t>WGL – W</w:t>
      </w:r>
      <w:r w:rsidR="00D76E22" w:rsidRPr="00E93574">
        <w:rPr>
          <w:rFonts w:ascii="Times New Roman" w:hAnsi="Times New Roman" w:cs="Times New Roman"/>
        </w:rPr>
        <w:t>ashington Gas Light</w:t>
      </w:r>
    </w:p>
    <w:p w14:paraId="10C92AC8" w14:textId="46BE00E8" w:rsidR="00BB5D4F" w:rsidRPr="00E93574" w:rsidRDefault="00BB5D4F">
      <w:pPr>
        <w:rPr>
          <w:rFonts w:ascii="Times New Roman" w:hAnsi="Times New Roman" w:cs="Times New Roman"/>
          <w:i/>
          <w:iCs/>
        </w:rPr>
      </w:pPr>
      <w:r w:rsidRPr="00E93574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E93574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5D05C82F" w:rsidR="006C63D4" w:rsidRPr="00E93574" w:rsidRDefault="006C63D4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E93574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E93574" w:rsidSect="003D36E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5369" w14:textId="77777777" w:rsidR="00AD35DD" w:rsidRDefault="00AD35DD" w:rsidP="003623EC">
      <w:pPr>
        <w:spacing w:after="0" w:line="240" w:lineRule="auto"/>
      </w:pPr>
      <w:r>
        <w:separator/>
      </w:r>
    </w:p>
  </w:endnote>
  <w:endnote w:type="continuationSeparator" w:id="0">
    <w:p w14:paraId="1BBF9BAD" w14:textId="77777777" w:rsidR="00AD35DD" w:rsidRDefault="00AD35DD" w:rsidP="003623EC">
      <w:pPr>
        <w:spacing w:after="0" w:line="240" w:lineRule="auto"/>
      </w:pPr>
      <w:r>
        <w:continuationSeparator/>
      </w:r>
    </w:p>
  </w:endnote>
  <w:endnote w:type="continuationNotice" w:id="1">
    <w:p w14:paraId="1AE030E0" w14:textId="77777777" w:rsidR="00AD35DD" w:rsidRDefault="00AD3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2C425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F6E" w14:textId="77777777" w:rsidR="00AD35DD" w:rsidRDefault="00AD35DD" w:rsidP="003623EC">
      <w:pPr>
        <w:spacing w:after="0" w:line="240" w:lineRule="auto"/>
      </w:pPr>
      <w:r>
        <w:separator/>
      </w:r>
    </w:p>
  </w:footnote>
  <w:footnote w:type="continuationSeparator" w:id="0">
    <w:p w14:paraId="4ADD41FF" w14:textId="77777777" w:rsidR="00AD35DD" w:rsidRDefault="00AD35DD" w:rsidP="003623EC">
      <w:pPr>
        <w:spacing w:after="0" w:line="240" w:lineRule="auto"/>
      </w:pPr>
      <w:r>
        <w:continuationSeparator/>
      </w:r>
    </w:p>
  </w:footnote>
  <w:footnote w:type="continuationNotice" w:id="1">
    <w:p w14:paraId="2F3A0495" w14:textId="77777777" w:rsidR="00AD35DD" w:rsidRDefault="00AD3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2087"/>
    <w:multiLevelType w:val="hybridMultilevel"/>
    <w:tmpl w:val="33F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1084F"/>
    <w:multiLevelType w:val="hybridMultilevel"/>
    <w:tmpl w:val="D2DA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57590C"/>
    <w:multiLevelType w:val="hybridMultilevel"/>
    <w:tmpl w:val="B98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7506"/>
    <w:multiLevelType w:val="hybridMultilevel"/>
    <w:tmpl w:val="7F5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62B9"/>
    <w:multiLevelType w:val="hybridMultilevel"/>
    <w:tmpl w:val="2E0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81554">
    <w:abstractNumId w:val="0"/>
  </w:num>
  <w:num w:numId="2" w16cid:durableId="106124764">
    <w:abstractNumId w:val="9"/>
  </w:num>
  <w:num w:numId="3" w16cid:durableId="469323153">
    <w:abstractNumId w:val="2"/>
  </w:num>
  <w:num w:numId="4" w16cid:durableId="114181008">
    <w:abstractNumId w:val="5"/>
  </w:num>
  <w:num w:numId="5" w16cid:durableId="841699776">
    <w:abstractNumId w:val="7"/>
  </w:num>
  <w:num w:numId="6" w16cid:durableId="2119788288">
    <w:abstractNumId w:val="13"/>
  </w:num>
  <w:num w:numId="7" w16cid:durableId="1600988385">
    <w:abstractNumId w:val="1"/>
  </w:num>
  <w:num w:numId="8" w16cid:durableId="585966652">
    <w:abstractNumId w:val="14"/>
  </w:num>
  <w:num w:numId="9" w16cid:durableId="738866538">
    <w:abstractNumId w:val="10"/>
  </w:num>
  <w:num w:numId="10" w16cid:durableId="1121613776">
    <w:abstractNumId w:val="12"/>
  </w:num>
  <w:num w:numId="11" w16cid:durableId="17433720">
    <w:abstractNumId w:val="6"/>
  </w:num>
  <w:num w:numId="12" w16cid:durableId="1723207572">
    <w:abstractNumId w:val="4"/>
  </w:num>
  <w:num w:numId="13" w16cid:durableId="1616475971">
    <w:abstractNumId w:val="15"/>
  </w:num>
  <w:num w:numId="14" w16cid:durableId="1243684901">
    <w:abstractNumId w:val="8"/>
  </w:num>
  <w:num w:numId="15" w16cid:durableId="963392241">
    <w:abstractNumId w:val="3"/>
  </w:num>
  <w:num w:numId="16" w16cid:durableId="680013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27AD"/>
    <w:rsid w:val="00005165"/>
    <w:rsid w:val="000051EA"/>
    <w:rsid w:val="00006F64"/>
    <w:rsid w:val="00007480"/>
    <w:rsid w:val="00007E39"/>
    <w:rsid w:val="00011358"/>
    <w:rsid w:val="00012BAB"/>
    <w:rsid w:val="000149A0"/>
    <w:rsid w:val="00014E81"/>
    <w:rsid w:val="00015350"/>
    <w:rsid w:val="00015C32"/>
    <w:rsid w:val="000168CE"/>
    <w:rsid w:val="000172A4"/>
    <w:rsid w:val="000175AA"/>
    <w:rsid w:val="000202F3"/>
    <w:rsid w:val="00022DE3"/>
    <w:rsid w:val="000231C4"/>
    <w:rsid w:val="0002518F"/>
    <w:rsid w:val="0002607E"/>
    <w:rsid w:val="00026B52"/>
    <w:rsid w:val="00027E25"/>
    <w:rsid w:val="00031707"/>
    <w:rsid w:val="00034B90"/>
    <w:rsid w:val="000353CE"/>
    <w:rsid w:val="000410FC"/>
    <w:rsid w:val="000428F5"/>
    <w:rsid w:val="00043A52"/>
    <w:rsid w:val="00043CB2"/>
    <w:rsid w:val="000453ED"/>
    <w:rsid w:val="00046CC8"/>
    <w:rsid w:val="00051830"/>
    <w:rsid w:val="00053041"/>
    <w:rsid w:val="00054B1C"/>
    <w:rsid w:val="00054F3C"/>
    <w:rsid w:val="00055734"/>
    <w:rsid w:val="00060034"/>
    <w:rsid w:val="000621C9"/>
    <w:rsid w:val="00062891"/>
    <w:rsid w:val="000700C9"/>
    <w:rsid w:val="00073552"/>
    <w:rsid w:val="0007444D"/>
    <w:rsid w:val="00074736"/>
    <w:rsid w:val="00074857"/>
    <w:rsid w:val="0007573D"/>
    <w:rsid w:val="0007588C"/>
    <w:rsid w:val="000762C3"/>
    <w:rsid w:val="000803D6"/>
    <w:rsid w:val="000834CB"/>
    <w:rsid w:val="0008363F"/>
    <w:rsid w:val="00086956"/>
    <w:rsid w:val="000919EC"/>
    <w:rsid w:val="00092530"/>
    <w:rsid w:val="0009271B"/>
    <w:rsid w:val="000932EA"/>
    <w:rsid w:val="00095568"/>
    <w:rsid w:val="00095EEF"/>
    <w:rsid w:val="00097FE5"/>
    <w:rsid w:val="000A20E0"/>
    <w:rsid w:val="000A2CAB"/>
    <w:rsid w:val="000A619E"/>
    <w:rsid w:val="000B0ABD"/>
    <w:rsid w:val="000B0C57"/>
    <w:rsid w:val="000B44A3"/>
    <w:rsid w:val="000B5BA5"/>
    <w:rsid w:val="000B735F"/>
    <w:rsid w:val="000C0892"/>
    <w:rsid w:val="000C1745"/>
    <w:rsid w:val="000C1D02"/>
    <w:rsid w:val="000C263D"/>
    <w:rsid w:val="000C514D"/>
    <w:rsid w:val="000D1110"/>
    <w:rsid w:val="000D2AA5"/>
    <w:rsid w:val="000D6509"/>
    <w:rsid w:val="000D682E"/>
    <w:rsid w:val="000D701A"/>
    <w:rsid w:val="000E10D8"/>
    <w:rsid w:val="000E49B7"/>
    <w:rsid w:val="000E5708"/>
    <w:rsid w:val="000E6A46"/>
    <w:rsid w:val="000E7962"/>
    <w:rsid w:val="000F3C62"/>
    <w:rsid w:val="000F40E8"/>
    <w:rsid w:val="000F485B"/>
    <w:rsid w:val="000F5C9F"/>
    <w:rsid w:val="000F68F0"/>
    <w:rsid w:val="000F7C43"/>
    <w:rsid w:val="0010185B"/>
    <w:rsid w:val="0010322E"/>
    <w:rsid w:val="001033C2"/>
    <w:rsid w:val="001034A5"/>
    <w:rsid w:val="001116DA"/>
    <w:rsid w:val="001116F8"/>
    <w:rsid w:val="00111DB8"/>
    <w:rsid w:val="00114244"/>
    <w:rsid w:val="00116A91"/>
    <w:rsid w:val="00116EB1"/>
    <w:rsid w:val="0011723A"/>
    <w:rsid w:val="00120749"/>
    <w:rsid w:val="001231E3"/>
    <w:rsid w:val="00123C33"/>
    <w:rsid w:val="00123CA0"/>
    <w:rsid w:val="0012467E"/>
    <w:rsid w:val="00125CC8"/>
    <w:rsid w:val="00126715"/>
    <w:rsid w:val="00126E08"/>
    <w:rsid w:val="001279B4"/>
    <w:rsid w:val="00127A31"/>
    <w:rsid w:val="0013285D"/>
    <w:rsid w:val="00133D27"/>
    <w:rsid w:val="00134DEE"/>
    <w:rsid w:val="00136A94"/>
    <w:rsid w:val="001415EC"/>
    <w:rsid w:val="0014283B"/>
    <w:rsid w:val="001452C0"/>
    <w:rsid w:val="001454F2"/>
    <w:rsid w:val="00145BA3"/>
    <w:rsid w:val="0014755D"/>
    <w:rsid w:val="001477B4"/>
    <w:rsid w:val="001502F7"/>
    <w:rsid w:val="001519B5"/>
    <w:rsid w:val="00152BA0"/>
    <w:rsid w:val="00155028"/>
    <w:rsid w:val="001636CA"/>
    <w:rsid w:val="001656A7"/>
    <w:rsid w:val="001659E3"/>
    <w:rsid w:val="00165ABF"/>
    <w:rsid w:val="0017025F"/>
    <w:rsid w:val="001720BD"/>
    <w:rsid w:val="001723B8"/>
    <w:rsid w:val="001751D7"/>
    <w:rsid w:val="001755F0"/>
    <w:rsid w:val="00175643"/>
    <w:rsid w:val="0017755F"/>
    <w:rsid w:val="00180625"/>
    <w:rsid w:val="00181183"/>
    <w:rsid w:val="001814EC"/>
    <w:rsid w:val="00181895"/>
    <w:rsid w:val="00181EA5"/>
    <w:rsid w:val="00182DB0"/>
    <w:rsid w:val="00183473"/>
    <w:rsid w:val="00183BCA"/>
    <w:rsid w:val="00183BD8"/>
    <w:rsid w:val="00183D7C"/>
    <w:rsid w:val="0018434B"/>
    <w:rsid w:val="001869CE"/>
    <w:rsid w:val="001871F3"/>
    <w:rsid w:val="00190D53"/>
    <w:rsid w:val="00191847"/>
    <w:rsid w:val="00191987"/>
    <w:rsid w:val="00192301"/>
    <w:rsid w:val="00195F6E"/>
    <w:rsid w:val="00196DD4"/>
    <w:rsid w:val="00197386"/>
    <w:rsid w:val="001A03FA"/>
    <w:rsid w:val="001A1FB6"/>
    <w:rsid w:val="001A2B57"/>
    <w:rsid w:val="001A3AFA"/>
    <w:rsid w:val="001A55CE"/>
    <w:rsid w:val="001A6470"/>
    <w:rsid w:val="001B0772"/>
    <w:rsid w:val="001B1A41"/>
    <w:rsid w:val="001B524B"/>
    <w:rsid w:val="001B6B91"/>
    <w:rsid w:val="001C026A"/>
    <w:rsid w:val="001C095C"/>
    <w:rsid w:val="001C350D"/>
    <w:rsid w:val="001C41ED"/>
    <w:rsid w:val="001C4C7D"/>
    <w:rsid w:val="001D14D9"/>
    <w:rsid w:val="001D179A"/>
    <w:rsid w:val="001D3D8C"/>
    <w:rsid w:val="001D3EA6"/>
    <w:rsid w:val="001D7583"/>
    <w:rsid w:val="001E072A"/>
    <w:rsid w:val="001E089C"/>
    <w:rsid w:val="001E14F2"/>
    <w:rsid w:val="001E704C"/>
    <w:rsid w:val="001E76BB"/>
    <w:rsid w:val="001F2756"/>
    <w:rsid w:val="001F37A3"/>
    <w:rsid w:val="001F3E92"/>
    <w:rsid w:val="001F6BF8"/>
    <w:rsid w:val="001F73B0"/>
    <w:rsid w:val="002006C3"/>
    <w:rsid w:val="00200DE0"/>
    <w:rsid w:val="00203271"/>
    <w:rsid w:val="0021157B"/>
    <w:rsid w:val="00212F90"/>
    <w:rsid w:val="00213481"/>
    <w:rsid w:val="00224DBC"/>
    <w:rsid w:val="00225273"/>
    <w:rsid w:val="00226222"/>
    <w:rsid w:val="00227211"/>
    <w:rsid w:val="0022781B"/>
    <w:rsid w:val="00231650"/>
    <w:rsid w:val="0023235A"/>
    <w:rsid w:val="002332E1"/>
    <w:rsid w:val="00235AF7"/>
    <w:rsid w:val="00241132"/>
    <w:rsid w:val="00241FEB"/>
    <w:rsid w:val="00242B0A"/>
    <w:rsid w:val="00243540"/>
    <w:rsid w:val="00244042"/>
    <w:rsid w:val="002469E9"/>
    <w:rsid w:val="00246AE1"/>
    <w:rsid w:val="0024795C"/>
    <w:rsid w:val="00247F5D"/>
    <w:rsid w:val="00250CBB"/>
    <w:rsid w:val="00253F71"/>
    <w:rsid w:val="0025478B"/>
    <w:rsid w:val="00254C5A"/>
    <w:rsid w:val="00256D5B"/>
    <w:rsid w:val="00257403"/>
    <w:rsid w:val="002574C5"/>
    <w:rsid w:val="00261973"/>
    <w:rsid w:val="00263208"/>
    <w:rsid w:val="00263CFA"/>
    <w:rsid w:val="002642DF"/>
    <w:rsid w:val="00266B7C"/>
    <w:rsid w:val="0027075B"/>
    <w:rsid w:val="00270C52"/>
    <w:rsid w:val="00270C62"/>
    <w:rsid w:val="00270CCC"/>
    <w:rsid w:val="00271F3B"/>
    <w:rsid w:val="002720E3"/>
    <w:rsid w:val="00272F91"/>
    <w:rsid w:val="002733BD"/>
    <w:rsid w:val="00273B2C"/>
    <w:rsid w:val="002747AA"/>
    <w:rsid w:val="00275A3E"/>
    <w:rsid w:val="0027637A"/>
    <w:rsid w:val="00276FF6"/>
    <w:rsid w:val="00277CEA"/>
    <w:rsid w:val="00280CB3"/>
    <w:rsid w:val="002838FE"/>
    <w:rsid w:val="00283B21"/>
    <w:rsid w:val="00284D80"/>
    <w:rsid w:val="0028628D"/>
    <w:rsid w:val="00286633"/>
    <w:rsid w:val="00287514"/>
    <w:rsid w:val="00292881"/>
    <w:rsid w:val="00292D66"/>
    <w:rsid w:val="00293205"/>
    <w:rsid w:val="00293381"/>
    <w:rsid w:val="00295E61"/>
    <w:rsid w:val="0029608E"/>
    <w:rsid w:val="002963D4"/>
    <w:rsid w:val="002970E2"/>
    <w:rsid w:val="0029793D"/>
    <w:rsid w:val="002A1253"/>
    <w:rsid w:val="002A1890"/>
    <w:rsid w:val="002A28EA"/>
    <w:rsid w:val="002A35E6"/>
    <w:rsid w:val="002A49B8"/>
    <w:rsid w:val="002A5500"/>
    <w:rsid w:val="002A58C9"/>
    <w:rsid w:val="002A7979"/>
    <w:rsid w:val="002B0656"/>
    <w:rsid w:val="002B2AC3"/>
    <w:rsid w:val="002B58CB"/>
    <w:rsid w:val="002B5973"/>
    <w:rsid w:val="002B692C"/>
    <w:rsid w:val="002C0F6F"/>
    <w:rsid w:val="002C2A78"/>
    <w:rsid w:val="002C3AAA"/>
    <w:rsid w:val="002C5548"/>
    <w:rsid w:val="002C5C8D"/>
    <w:rsid w:val="002C5D13"/>
    <w:rsid w:val="002C5F6B"/>
    <w:rsid w:val="002C6986"/>
    <w:rsid w:val="002C6C2C"/>
    <w:rsid w:val="002D416C"/>
    <w:rsid w:val="002E02AE"/>
    <w:rsid w:val="002E0486"/>
    <w:rsid w:val="002E24A9"/>
    <w:rsid w:val="002E2599"/>
    <w:rsid w:val="002E3BD5"/>
    <w:rsid w:val="002E6429"/>
    <w:rsid w:val="002F0429"/>
    <w:rsid w:val="002F1262"/>
    <w:rsid w:val="002F1582"/>
    <w:rsid w:val="002F20D8"/>
    <w:rsid w:val="002F393B"/>
    <w:rsid w:val="002F488C"/>
    <w:rsid w:val="002F56C2"/>
    <w:rsid w:val="002F5CE5"/>
    <w:rsid w:val="002F632A"/>
    <w:rsid w:val="002F6FBD"/>
    <w:rsid w:val="00301424"/>
    <w:rsid w:val="0030398F"/>
    <w:rsid w:val="00304D11"/>
    <w:rsid w:val="00305693"/>
    <w:rsid w:val="0031077B"/>
    <w:rsid w:val="003129AA"/>
    <w:rsid w:val="00313883"/>
    <w:rsid w:val="00316266"/>
    <w:rsid w:val="003163F0"/>
    <w:rsid w:val="003173EB"/>
    <w:rsid w:val="00321683"/>
    <w:rsid w:val="0032210C"/>
    <w:rsid w:val="003227F2"/>
    <w:rsid w:val="00323BB7"/>
    <w:rsid w:val="00326844"/>
    <w:rsid w:val="0032787F"/>
    <w:rsid w:val="00327A9F"/>
    <w:rsid w:val="003306CC"/>
    <w:rsid w:val="00334A16"/>
    <w:rsid w:val="00334A36"/>
    <w:rsid w:val="00336B17"/>
    <w:rsid w:val="00337088"/>
    <w:rsid w:val="00337F10"/>
    <w:rsid w:val="00341CB4"/>
    <w:rsid w:val="00343430"/>
    <w:rsid w:val="00344445"/>
    <w:rsid w:val="00344AEA"/>
    <w:rsid w:val="00344C77"/>
    <w:rsid w:val="00345EA9"/>
    <w:rsid w:val="00350FBA"/>
    <w:rsid w:val="00351133"/>
    <w:rsid w:val="003520B1"/>
    <w:rsid w:val="00352333"/>
    <w:rsid w:val="003560AD"/>
    <w:rsid w:val="00360192"/>
    <w:rsid w:val="00360FEC"/>
    <w:rsid w:val="003623EC"/>
    <w:rsid w:val="00363351"/>
    <w:rsid w:val="00363D51"/>
    <w:rsid w:val="003649F7"/>
    <w:rsid w:val="00370C4A"/>
    <w:rsid w:val="003716CF"/>
    <w:rsid w:val="00374555"/>
    <w:rsid w:val="003764DE"/>
    <w:rsid w:val="00377594"/>
    <w:rsid w:val="00380B4C"/>
    <w:rsid w:val="003829CA"/>
    <w:rsid w:val="003847E4"/>
    <w:rsid w:val="00385B5E"/>
    <w:rsid w:val="0038795F"/>
    <w:rsid w:val="003902BF"/>
    <w:rsid w:val="003917D6"/>
    <w:rsid w:val="003919FC"/>
    <w:rsid w:val="00391EFC"/>
    <w:rsid w:val="0039657B"/>
    <w:rsid w:val="00396B70"/>
    <w:rsid w:val="00397EA8"/>
    <w:rsid w:val="003A1202"/>
    <w:rsid w:val="003A278F"/>
    <w:rsid w:val="003A3E2F"/>
    <w:rsid w:val="003B0D51"/>
    <w:rsid w:val="003B1DE8"/>
    <w:rsid w:val="003B333A"/>
    <w:rsid w:val="003B5253"/>
    <w:rsid w:val="003B5B25"/>
    <w:rsid w:val="003B6C57"/>
    <w:rsid w:val="003C5003"/>
    <w:rsid w:val="003C5E0B"/>
    <w:rsid w:val="003C63DA"/>
    <w:rsid w:val="003C6533"/>
    <w:rsid w:val="003D1B3B"/>
    <w:rsid w:val="003D2B83"/>
    <w:rsid w:val="003D2F09"/>
    <w:rsid w:val="003D30CA"/>
    <w:rsid w:val="003D3658"/>
    <w:rsid w:val="003D36E1"/>
    <w:rsid w:val="003D38E0"/>
    <w:rsid w:val="003D54A2"/>
    <w:rsid w:val="003D5752"/>
    <w:rsid w:val="003D65FC"/>
    <w:rsid w:val="003D6843"/>
    <w:rsid w:val="003D7480"/>
    <w:rsid w:val="003D7C78"/>
    <w:rsid w:val="003E1213"/>
    <w:rsid w:val="003E17BC"/>
    <w:rsid w:val="003E1BF1"/>
    <w:rsid w:val="003E26F4"/>
    <w:rsid w:val="003E2E9F"/>
    <w:rsid w:val="003E3C42"/>
    <w:rsid w:val="003F02C4"/>
    <w:rsid w:val="003F1126"/>
    <w:rsid w:val="003F2940"/>
    <w:rsid w:val="003F31BA"/>
    <w:rsid w:val="003F411B"/>
    <w:rsid w:val="003F42B2"/>
    <w:rsid w:val="003F5583"/>
    <w:rsid w:val="003F56C8"/>
    <w:rsid w:val="003F6774"/>
    <w:rsid w:val="004005F1"/>
    <w:rsid w:val="00404970"/>
    <w:rsid w:val="00405032"/>
    <w:rsid w:val="004067B1"/>
    <w:rsid w:val="00407549"/>
    <w:rsid w:val="00411FBE"/>
    <w:rsid w:val="00412555"/>
    <w:rsid w:val="00413549"/>
    <w:rsid w:val="00413B28"/>
    <w:rsid w:val="00414161"/>
    <w:rsid w:val="0041452B"/>
    <w:rsid w:val="00416609"/>
    <w:rsid w:val="0041662B"/>
    <w:rsid w:val="004223A3"/>
    <w:rsid w:val="00424064"/>
    <w:rsid w:val="0042415E"/>
    <w:rsid w:val="00424863"/>
    <w:rsid w:val="004248EB"/>
    <w:rsid w:val="00426AC6"/>
    <w:rsid w:val="004275E7"/>
    <w:rsid w:val="004275FF"/>
    <w:rsid w:val="0043306B"/>
    <w:rsid w:val="004353DD"/>
    <w:rsid w:val="004358AB"/>
    <w:rsid w:val="00435CF1"/>
    <w:rsid w:val="00435DA4"/>
    <w:rsid w:val="00436222"/>
    <w:rsid w:val="00440C33"/>
    <w:rsid w:val="00442D52"/>
    <w:rsid w:val="004449D7"/>
    <w:rsid w:val="004456DE"/>
    <w:rsid w:val="00447583"/>
    <w:rsid w:val="00447658"/>
    <w:rsid w:val="00450FC4"/>
    <w:rsid w:val="004518DD"/>
    <w:rsid w:val="00451BF6"/>
    <w:rsid w:val="0045208C"/>
    <w:rsid w:val="0045213F"/>
    <w:rsid w:val="00452981"/>
    <w:rsid w:val="0045322E"/>
    <w:rsid w:val="00454CBB"/>
    <w:rsid w:val="00460069"/>
    <w:rsid w:val="004613F7"/>
    <w:rsid w:val="0046482C"/>
    <w:rsid w:val="004670DF"/>
    <w:rsid w:val="00470009"/>
    <w:rsid w:val="00470621"/>
    <w:rsid w:val="004711C4"/>
    <w:rsid w:val="00473964"/>
    <w:rsid w:val="0047417C"/>
    <w:rsid w:val="004759C3"/>
    <w:rsid w:val="00477AA9"/>
    <w:rsid w:val="00477FBB"/>
    <w:rsid w:val="0048010C"/>
    <w:rsid w:val="0048275A"/>
    <w:rsid w:val="00483B0D"/>
    <w:rsid w:val="00485115"/>
    <w:rsid w:val="0048549F"/>
    <w:rsid w:val="0048588D"/>
    <w:rsid w:val="004858D6"/>
    <w:rsid w:val="004872D9"/>
    <w:rsid w:val="004878D7"/>
    <w:rsid w:val="0049097A"/>
    <w:rsid w:val="00491583"/>
    <w:rsid w:val="004924DD"/>
    <w:rsid w:val="0049525F"/>
    <w:rsid w:val="004A0F40"/>
    <w:rsid w:val="004A219B"/>
    <w:rsid w:val="004A3499"/>
    <w:rsid w:val="004A4118"/>
    <w:rsid w:val="004A573D"/>
    <w:rsid w:val="004A5B88"/>
    <w:rsid w:val="004B0716"/>
    <w:rsid w:val="004B18A8"/>
    <w:rsid w:val="004B1C71"/>
    <w:rsid w:val="004B2A66"/>
    <w:rsid w:val="004B6470"/>
    <w:rsid w:val="004B6D3C"/>
    <w:rsid w:val="004B6DFA"/>
    <w:rsid w:val="004B7146"/>
    <w:rsid w:val="004C1266"/>
    <w:rsid w:val="004C14D3"/>
    <w:rsid w:val="004C34AD"/>
    <w:rsid w:val="004C43B5"/>
    <w:rsid w:val="004C5869"/>
    <w:rsid w:val="004D3BA8"/>
    <w:rsid w:val="004D3E1A"/>
    <w:rsid w:val="004D4FF1"/>
    <w:rsid w:val="004D7FE5"/>
    <w:rsid w:val="004E2FD2"/>
    <w:rsid w:val="004E3484"/>
    <w:rsid w:val="004E63DF"/>
    <w:rsid w:val="004E65F3"/>
    <w:rsid w:val="004E77E2"/>
    <w:rsid w:val="004F0802"/>
    <w:rsid w:val="004F3338"/>
    <w:rsid w:val="004F46A7"/>
    <w:rsid w:val="004F4736"/>
    <w:rsid w:val="004F574F"/>
    <w:rsid w:val="004F57CB"/>
    <w:rsid w:val="00500F0B"/>
    <w:rsid w:val="0050123E"/>
    <w:rsid w:val="00502CCD"/>
    <w:rsid w:val="005048A5"/>
    <w:rsid w:val="005055EA"/>
    <w:rsid w:val="0050694A"/>
    <w:rsid w:val="00507402"/>
    <w:rsid w:val="00510767"/>
    <w:rsid w:val="005116FA"/>
    <w:rsid w:val="00512C41"/>
    <w:rsid w:val="00513A1D"/>
    <w:rsid w:val="00514277"/>
    <w:rsid w:val="00514ABA"/>
    <w:rsid w:val="00520884"/>
    <w:rsid w:val="00521350"/>
    <w:rsid w:val="00521F96"/>
    <w:rsid w:val="00522287"/>
    <w:rsid w:val="00522777"/>
    <w:rsid w:val="00524211"/>
    <w:rsid w:val="00525719"/>
    <w:rsid w:val="00525D92"/>
    <w:rsid w:val="00526F23"/>
    <w:rsid w:val="005277BC"/>
    <w:rsid w:val="0053484A"/>
    <w:rsid w:val="00535160"/>
    <w:rsid w:val="0053652B"/>
    <w:rsid w:val="00536EFF"/>
    <w:rsid w:val="005373DC"/>
    <w:rsid w:val="00537D71"/>
    <w:rsid w:val="0054081D"/>
    <w:rsid w:val="00540D59"/>
    <w:rsid w:val="00541F9A"/>
    <w:rsid w:val="005428CB"/>
    <w:rsid w:val="00542F11"/>
    <w:rsid w:val="005447E6"/>
    <w:rsid w:val="005519D0"/>
    <w:rsid w:val="0055434E"/>
    <w:rsid w:val="005548EA"/>
    <w:rsid w:val="0055599B"/>
    <w:rsid w:val="005563BA"/>
    <w:rsid w:val="0055658D"/>
    <w:rsid w:val="005570AE"/>
    <w:rsid w:val="0055785A"/>
    <w:rsid w:val="00560792"/>
    <w:rsid w:val="005640DD"/>
    <w:rsid w:val="005648FC"/>
    <w:rsid w:val="00564CF9"/>
    <w:rsid w:val="005655EE"/>
    <w:rsid w:val="00566636"/>
    <w:rsid w:val="00567C65"/>
    <w:rsid w:val="00572964"/>
    <w:rsid w:val="00573D87"/>
    <w:rsid w:val="00574A43"/>
    <w:rsid w:val="00576AD8"/>
    <w:rsid w:val="00576E2C"/>
    <w:rsid w:val="005801DC"/>
    <w:rsid w:val="00580A0F"/>
    <w:rsid w:val="00582EC5"/>
    <w:rsid w:val="005831B2"/>
    <w:rsid w:val="00583469"/>
    <w:rsid w:val="00590AD6"/>
    <w:rsid w:val="00593025"/>
    <w:rsid w:val="00595DCF"/>
    <w:rsid w:val="005A0D0E"/>
    <w:rsid w:val="005A3645"/>
    <w:rsid w:val="005A3C49"/>
    <w:rsid w:val="005A68B9"/>
    <w:rsid w:val="005A6C9B"/>
    <w:rsid w:val="005B0330"/>
    <w:rsid w:val="005B1D23"/>
    <w:rsid w:val="005B48BD"/>
    <w:rsid w:val="005B52A4"/>
    <w:rsid w:val="005B603E"/>
    <w:rsid w:val="005C266C"/>
    <w:rsid w:val="005C4CA5"/>
    <w:rsid w:val="005C52F6"/>
    <w:rsid w:val="005C57ED"/>
    <w:rsid w:val="005C6046"/>
    <w:rsid w:val="005D19D6"/>
    <w:rsid w:val="005D1DA5"/>
    <w:rsid w:val="005D3456"/>
    <w:rsid w:val="005D5303"/>
    <w:rsid w:val="005D5C3D"/>
    <w:rsid w:val="005D7888"/>
    <w:rsid w:val="005E08B2"/>
    <w:rsid w:val="005E19F9"/>
    <w:rsid w:val="005E1EE8"/>
    <w:rsid w:val="005E1F36"/>
    <w:rsid w:val="005E41E7"/>
    <w:rsid w:val="005E44B6"/>
    <w:rsid w:val="005F001C"/>
    <w:rsid w:val="005F0821"/>
    <w:rsid w:val="005F0B7D"/>
    <w:rsid w:val="005F172E"/>
    <w:rsid w:val="005F2250"/>
    <w:rsid w:val="005F4A92"/>
    <w:rsid w:val="005F58CC"/>
    <w:rsid w:val="006013DE"/>
    <w:rsid w:val="006023F2"/>
    <w:rsid w:val="006034FB"/>
    <w:rsid w:val="0060503D"/>
    <w:rsid w:val="0060623F"/>
    <w:rsid w:val="0060708D"/>
    <w:rsid w:val="0060768D"/>
    <w:rsid w:val="006104AB"/>
    <w:rsid w:val="00611130"/>
    <w:rsid w:val="0061277B"/>
    <w:rsid w:val="006127E0"/>
    <w:rsid w:val="00614629"/>
    <w:rsid w:val="006151F6"/>
    <w:rsid w:val="00615704"/>
    <w:rsid w:val="006162BD"/>
    <w:rsid w:val="00621318"/>
    <w:rsid w:val="006216E1"/>
    <w:rsid w:val="00621FA7"/>
    <w:rsid w:val="00622156"/>
    <w:rsid w:val="00623846"/>
    <w:rsid w:val="00623A0F"/>
    <w:rsid w:val="006255D6"/>
    <w:rsid w:val="00625AFA"/>
    <w:rsid w:val="00627511"/>
    <w:rsid w:val="006304AD"/>
    <w:rsid w:val="00630C1D"/>
    <w:rsid w:val="00630D6D"/>
    <w:rsid w:val="00630FA0"/>
    <w:rsid w:val="00632276"/>
    <w:rsid w:val="00632715"/>
    <w:rsid w:val="0063669B"/>
    <w:rsid w:val="0063792E"/>
    <w:rsid w:val="0064464A"/>
    <w:rsid w:val="006449F5"/>
    <w:rsid w:val="00645D9B"/>
    <w:rsid w:val="0064623D"/>
    <w:rsid w:val="00650CCE"/>
    <w:rsid w:val="00650DB2"/>
    <w:rsid w:val="00650E88"/>
    <w:rsid w:val="00653E27"/>
    <w:rsid w:val="00653F85"/>
    <w:rsid w:val="0065659B"/>
    <w:rsid w:val="00657913"/>
    <w:rsid w:val="00660197"/>
    <w:rsid w:val="00660324"/>
    <w:rsid w:val="00663E87"/>
    <w:rsid w:val="00664A68"/>
    <w:rsid w:val="00665CA7"/>
    <w:rsid w:val="00666268"/>
    <w:rsid w:val="006671BD"/>
    <w:rsid w:val="0066754C"/>
    <w:rsid w:val="00667B15"/>
    <w:rsid w:val="00667D07"/>
    <w:rsid w:val="00672CCB"/>
    <w:rsid w:val="00677A16"/>
    <w:rsid w:val="00677B91"/>
    <w:rsid w:val="00677C91"/>
    <w:rsid w:val="00683A31"/>
    <w:rsid w:val="00686957"/>
    <w:rsid w:val="00690263"/>
    <w:rsid w:val="00691309"/>
    <w:rsid w:val="00691FFD"/>
    <w:rsid w:val="00693FA4"/>
    <w:rsid w:val="00697609"/>
    <w:rsid w:val="006A53F2"/>
    <w:rsid w:val="006A57E6"/>
    <w:rsid w:val="006A59D7"/>
    <w:rsid w:val="006A617E"/>
    <w:rsid w:val="006B05FE"/>
    <w:rsid w:val="006B2BD6"/>
    <w:rsid w:val="006B3475"/>
    <w:rsid w:val="006B624F"/>
    <w:rsid w:val="006C09EC"/>
    <w:rsid w:val="006C45A7"/>
    <w:rsid w:val="006C4B3B"/>
    <w:rsid w:val="006C4E11"/>
    <w:rsid w:val="006C57A3"/>
    <w:rsid w:val="006C63D4"/>
    <w:rsid w:val="006C6853"/>
    <w:rsid w:val="006D0C7B"/>
    <w:rsid w:val="006D1040"/>
    <w:rsid w:val="006D1C67"/>
    <w:rsid w:val="006D3636"/>
    <w:rsid w:val="006D4759"/>
    <w:rsid w:val="006D5456"/>
    <w:rsid w:val="006D5C23"/>
    <w:rsid w:val="006D60C6"/>
    <w:rsid w:val="006D79A4"/>
    <w:rsid w:val="006E0C1C"/>
    <w:rsid w:val="006E0D17"/>
    <w:rsid w:val="006E35A1"/>
    <w:rsid w:val="006E490D"/>
    <w:rsid w:val="006E7991"/>
    <w:rsid w:val="006F09DD"/>
    <w:rsid w:val="006F12B6"/>
    <w:rsid w:val="006F1CBC"/>
    <w:rsid w:val="006F2604"/>
    <w:rsid w:val="006F7C8E"/>
    <w:rsid w:val="00700DEF"/>
    <w:rsid w:val="0070119E"/>
    <w:rsid w:val="007026B5"/>
    <w:rsid w:val="00703A77"/>
    <w:rsid w:val="007061F8"/>
    <w:rsid w:val="00706656"/>
    <w:rsid w:val="00713971"/>
    <w:rsid w:val="00714007"/>
    <w:rsid w:val="00714536"/>
    <w:rsid w:val="00714754"/>
    <w:rsid w:val="0071636B"/>
    <w:rsid w:val="00716790"/>
    <w:rsid w:val="00717406"/>
    <w:rsid w:val="00720F97"/>
    <w:rsid w:val="00721CC2"/>
    <w:rsid w:val="00724697"/>
    <w:rsid w:val="00725008"/>
    <w:rsid w:val="0072666E"/>
    <w:rsid w:val="007312B2"/>
    <w:rsid w:val="007312FE"/>
    <w:rsid w:val="007314C2"/>
    <w:rsid w:val="00732271"/>
    <w:rsid w:val="0073661D"/>
    <w:rsid w:val="0073682E"/>
    <w:rsid w:val="00737A7B"/>
    <w:rsid w:val="007402E2"/>
    <w:rsid w:val="007422CD"/>
    <w:rsid w:val="00742995"/>
    <w:rsid w:val="007433F1"/>
    <w:rsid w:val="007439EC"/>
    <w:rsid w:val="00744357"/>
    <w:rsid w:val="007443EE"/>
    <w:rsid w:val="0074635A"/>
    <w:rsid w:val="007466DB"/>
    <w:rsid w:val="00746AA5"/>
    <w:rsid w:val="00750263"/>
    <w:rsid w:val="0075215A"/>
    <w:rsid w:val="00752321"/>
    <w:rsid w:val="00752A37"/>
    <w:rsid w:val="00753C66"/>
    <w:rsid w:val="00753C79"/>
    <w:rsid w:val="00753EF8"/>
    <w:rsid w:val="007547D4"/>
    <w:rsid w:val="00755B99"/>
    <w:rsid w:val="00755BB3"/>
    <w:rsid w:val="007572B1"/>
    <w:rsid w:val="007574D1"/>
    <w:rsid w:val="00762C35"/>
    <w:rsid w:val="00764DA1"/>
    <w:rsid w:val="00767B2A"/>
    <w:rsid w:val="00770D89"/>
    <w:rsid w:val="00770DFD"/>
    <w:rsid w:val="007729D1"/>
    <w:rsid w:val="00773BCF"/>
    <w:rsid w:val="00773D08"/>
    <w:rsid w:val="00776E7D"/>
    <w:rsid w:val="00783C4B"/>
    <w:rsid w:val="007869DC"/>
    <w:rsid w:val="00786DD5"/>
    <w:rsid w:val="00790BF3"/>
    <w:rsid w:val="00790FA5"/>
    <w:rsid w:val="00794ADF"/>
    <w:rsid w:val="00795477"/>
    <w:rsid w:val="00795A23"/>
    <w:rsid w:val="00795D20"/>
    <w:rsid w:val="00797AB1"/>
    <w:rsid w:val="007A49AB"/>
    <w:rsid w:val="007A4E3D"/>
    <w:rsid w:val="007A53B6"/>
    <w:rsid w:val="007A7A88"/>
    <w:rsid w:val="007B0D2E"/>
    <w:rsid w:val="007B178C"/>
    <w:rsid w:val="007B1941"/>
    <w:rsid w:val="007B2D76"/>
    <w:rsid w:val="007B53F6"/>
    <w:rsid w:val="007B5D43"/>
    <w:rsid w:val="007B61B9"/>
    <w:rsid w:val="007C1B1B"/>
    <w:rsid w:val="007C3188"/>
    <w:rsid w:val="007C549B"/>
    <w:rsid w:val="007C6576"/>
    <w:rsid w:val="007D20A4"/>
    <w:rsid w:val="007D2C68"/>
    <w:rsid w:val="007D333F"/>
    <w:rsid w:val="007D7AAD"/>
    <w:rsid w:val="007E0542"/>
    <w:rsid w:val="007E1646"/>
    <w:rsid w:val="007E527A"/>
    <w:rsid w:val="007E55B5"/>
    <w:rsid w:val="007E71EA"/>
    <w:rsid w:val="007F0408"/>
    <w:rsid w:val="007F2BFF"/>
    <w:rsid w:val="007F40AC"/>
    <w:rsid w:val="007F4848"/>
    <w:rsid w:val="007F685F"/>
    <w:rsid w:val="00800AB5"/>
    <w:rsid w:val="00804242"/>
    <w:rsid w:val="00806328"/>
    <w:rsid w:val="008071E7"/>
    <w:rsid w:val="00812858"/>
    <w:rsid w:val="00812BA3"/>
    <w:rsid w:val="008151B6"/>
    <w:rsid w:val="00815324"/>
    <w:rsid w:val="008154A0"/>
    <w:rsid w:val="00816A4C"/>
    <w:rsid w:val="00820918"/>
    <w:rsid w:val="00821170"/>
    <w:rsid w:val="00821CCE"/>
    <w:rsid w:val="00822C47"/>
    <w:rsid w:val="00822F11"/>
    <w:rsid w:val="00824FD5"/>
    <w:rsid w:val="008305F1"/>
    <w:rsid w:val="008312DE"/>
    <w:rsid w:val="0083131A"/>
    <w:rsid w:val="0083154C"/>
    <w:rsid w:val="00831663"/>
    <w:rsid w:val="00832B4E"/>
    <w:rsid w:val="008370A8"/>
    <w:rsid w:val="008429B8"/>
    <w:rsid w:val="00842D48"/>
    <w:rsid w:val="008457CC"/>
    <w:rsid w:val="00845D27"/>
    <w:rsid w:val="00850C43"/>
    <w:rsid w:val="0085220B"/>
    <w:rsid w:val="00855AAD"/>
    <w:rsid w:val="00857043"/>
    <w:rsid w:val="00861045"/>
    <w:rsid w:val="00861FD5"/>
    <w:rsid w:val="00863221"/>
    <w:rsid w:val="00863898"/>
    <w:rsid w:val="00865532"/>
    <w:rsid w:val="008658D9"/>
    <w:rsid w:val="008659EC"/>
    <w:rsid w:val="008668A8"/>
    <w:rsid w:val="00870EA1"/>
    <w:rsid w:val="008744F5"/>
    <w:rsid w:val="00874BF2"/>
    <w:rsid w:val="00876A3C"/>
    <w:rsid w:val="00880CEA"/>
    <w:rsid w:val="00881C3D"/>
    <w:rsid w:val="00882546"/>
    <w:rsid w:val="00882D2F"/>
    <w:rsid w:val="00883891"/>
    <w:rsid w:val="008851F4"/>
    <w:rsid w:val="008864D7"/>
    <w:rsid w:val="00886AC7"/>
    <w:rsid w:val="00886FDC"/>
    <w:rsid w:val="00887213"/>
    <w:rsid w:val="008955D0"/>
    <w:rsid w:val="00895772"/>
    <w:rsid w:val="00896550"/>
    <w:rsid w:val="008A13A0"/>
    <w:rsid w:val="008A3524"/>
    <w:rsid w:val="008A35DA"/>
    <w:rsid w:val="008A3849"/>
    <w:rsid w:val="008A456C"/>
    <w:rsid w:val="008A46FD"/>
    <w:rsid w:val="008A5810"/>
    <w:rsid w:val="008A683B"/>
    <w:rsid w:val="008B0798"/>
    <w:rsid w:val="008B32A1"/>
    <w:rsid w:val="008B5215"/>
    <w:rsid w:val="008B6458"/>
    <w:rsid w:val="008B7030"/>
    <w:rsid w:val="008C0FD5"/>
    <w:rsid w:val="008C19EB"/>
    <w:rsid w:val="008C2057"/>
    <w:rsid w:val="008C3F6B"/>
    <w:rsid w:val="008C4123"/>
    <w:rsid w:val="008C6907"/>
    <w:rsid w:val="008C7DC4"/>
    <w:rsid w:val="008D0313"/>
    <w:rsid w:val="008D0FA6"/>
    <w:rsid w:val="008D1768"/>
    <w:rsid w:val="008D2F03"/>
    <w:rsid w:val="008D31DB"/>
    <w:rsid w:val="008D4A0E"/>
    <w:rsid w:val="008D63E1"/>
    <w:rsid w:val="008D6879"/>
    <w:rsid w:val="008D7382"/>
    <w:rsid w:val="008D76CA"/>
    <w:rsid w:val="008E0B92"/>
    <w:rsid w:val="008E28A4"/>
    <w:rsid w:val="008E28F1"/>
    <w:rsid w:val="008E2E8F"/>
    <w:rsid w:val="008E494B"/>
    <w:rsid w:val="008E5B25"/>
    <w:rsid w:val="008E5C0F"/>
    <w:rsid w:val="008E68DC"/>
    <w:rsid w:val="008F1116"/>
    <w:rsid w:val="008F11F0"/>
    <w:rsid w:val="008F31A6"/>
    <w:rsid w:val="008F686A"/>
    <w:rsid w:val="00900728"/>
    <w:rsid w:val="009018CD"/>
    <w:rsid w:val="00902D3D"/>
    <w:rsid w:val="00904171"/>
    <w:rsid w:val="00904CD9"/>
    <w:rsid w:val="0090578E"/>
    <w:rsid w:val="009059FF"/>
    <w:rsid w:val="00905B2F"/>
    <w:rsid w:val="00910EE3"/>
    <w:rsid w:val="009113DD"/>
    <w:rsid w:val="00912018"/>
    <w:rsid w:val="009137B9"/>
    <w:rsid w:val="00913CE4"/>
    <w:rsid w:val="00914096"/>
    <w:rsid w:val="00915AC6"/>
    <w:rsid w:val="00915FFE"/>
    <w:rsid w:val="00917CA8"/>
    <w:rsid w:val="00920DC4"/>
    <w:rsid w:val="00921BE5"/>
    <w:rsid w:val="00921FC2"/>
    <w:rsid w:val="0092456E"/>
    <w:rsid w:val="00926B55"/>
    <w:rsid w:val="00940158"/>
    <w:rsid w:val="00940F4A"/>
    <w:rsid w:val="00941006"/>
    <w:rsid w:val="009416D6"/>
    <w:rsid w:val="0094216C"/>
    <w:rsid w:val="00944448"/>
    <w:rsid w:val="00944593"/>
    <w:rsid w:val="0094519C"/>
    <w:rsid w:val="00947EF7"/>
    <w:rsid w:val="009520A6"/>
    <w:rsid w:val="00955C06"/>
    <w:rsid w:val="009563BB"/>
    <w:rsid w:val="009601BC"/>
    <w:rsid w:val="00961911"/>
    <w:rsid w:val="00962918"/>
    <w:rsid w:val="0096798C"/>
    <w:rsid w:val="009719C7"/>
    <w:rsid w:val="00972364"/>
    <w:rsid w:val="00977B86"/>
    <w:rsid w:val="009841D3"/>
    <w:rsid w:val="00984366"/>
    <w:rsid w:val="00987329"/>
    <w:rsid w:val="0098748A"/>
    <w:rsid w:val="00987E05"/>
    <w:rsid w:val="009923F0"/>
    <w:rsid w:val="0099335B"/>
    <w:rsid w:val="0099392A"/>
    <w:rsid w:val="00994BD4"/>
    <w:rsid w:val="0099534D"/>
    <w:rsid w:val="00995719"/>
    <w:rsid w:val="0099601B"/>
    <w:rsid w:val="009966E5"/>
    <w:rsid w:val="009A0C27"/>
    <w:rsid w:val="009A15DC"/>
    <w:rsid w:val="009A1D16"/>
    <w:rsid w:val="009A2CF1"/>
    <w:rsid w:val="009A3311"/>
    <w:rsid w:val="009A4781"/>
    <w:rsid w:val="009A66C9"/>
    <w:rsid w:val="009B2599"/>
    <w:rsid w:val="009B3031"/>
    <w:rsid w:val="009B3598"/>
    <w:rsid w:val="009B4400"/>
    <w:rsid w:val="009B503C"/>
    <w:rsid w:val="009B57F7"/>
    <w:rsid w:val="009B6B6B"/>
    <w:rsid w:val="009C0E48"/>
    <w:rsid w:val="009C1436"/>
    <w:rsid w:val="009C40D9"/>
    <w:rsid w:val="009C4D8B"/>
    <w:rsid w:val="009C6C71"/>
    <w:rsid w:val="009C6CA1"/>
    <w:rsid w:val="009D0164"/>
    <w:rsid w:val="009D5052"/>
    <w:rsid w:val="009D6FE5"/>
    <w:rsid w:val="009E08A6"/>
    <w:rsid w:val="009E0CDF"/>
    <w:rsid w:val="009E3E07"/>
    <w:rsid w:val="009E4462"/>
    <w:rsid w:val="009E5379"/>
    <w:rsid w:val="009E53BD"/>
    <w:rsid w:val="009E55D9"/>
    <w:rsid w:val="009E60CC"/>
    <w:rsid w:val="009E6483"/>
    <w:rsid w:val="009E6B85"/>
    <w:rsid w:val="009E7A34"/>
    <w:rsid w:val="009F1F32"/>
    <w:rsid w:val="009F365B"/>
    <w:rsid w:val="009F680D"/>
    <w:rsid w:val="00A02778"/>
    <w:rsid w:val="00A02F40"/>
    <w:rsid w:val="00A03866"/>
    <w:rsid w:val="00A05DE5"/>
    <w:rsid w:val="00A05E5D"/>
    <w:rsid w:val="00A10AD8"/>
    <w:rsid w:val="00A1122B"/>
    <w:rsid w:val="00A11FAE"/>
    <w:rsid w:val="00A12AFB"/>
    <w:rsid w:val="00A21F8F"/>
    <w:rsid w:val="00A23DF9"/>
    <w:rsid w:val="00A243EA"/>
    <w:rsid w:val="00A245E8"/>
    <w:rsid w:val="00A247C0"/>
    <w:rsid w:val="00A24D77"/>
    <w:rsid w:val="00A254A2"/>
    <w:rsid w:val="00A261DA"/>
    <w:rsid w:val="00A26871"/>
    <w:rsid w:val="00A304C4"/>
    <w:rsid w:val="00A31267"/>
    <w:rsid w:val="00A31928"/>
    <w:rsid w:val="00A31F2F"/>
    <w:rsid w:val="00A31FBA"/>
    <w:rsid w:val="00A324C9"/>
    <w:rsid w:val="00A33635"/>
    <w:rsid w:val="00A33AD8"/>
    <w:rsid w:val="00A34054"/>
    <w:rsid w:val="00A3417D"/>
    <w:rsid w:val="00A3436A"/>
    <w:rsid w:val="00A40D02"/>
    <w:rsid w:val="00A420FC"/>
    <w:rsid w:val="00A42C37"/>
    <w:rsid w:val="00A44AD8"/>
    <w:rsid w:val="00A453FB"/>
    <w:rsid w:val="00A5145F"/>
    <w:rsid w:val="00A56AA0"/>
    <w:rsid w:val="00A56EAF"/>
    <w:rsid w:val="00A60D51"/>
    <w:rsid w:val="00A61267"/>
    <w:rsid w:val="00A614BE"/>
    <w:rsid w:val="00A61DE7"/>
    <w:rsid w:val="00A650BE"/>
    <w:rsid w:val="00A65B51"/>
    <w:rsid w:val="00A666D2"/>
    <w:rsid w:val="00A67428"/>
    <w:rsid w:val="00A67F6B"/>
    <w:rsid w:val="00A73165"/>
    <w:rsid w:val="00A7651C"/>
    <w:rsid w:val="00A76C99"/>
    <w:rsid w:val="00A76D49"/>
    <w:rsid w:val="00A76F05"/>
    <w:rsid w:val="00A81F15"/>
    <w:rsid w:val="00A830F3"/>
    <w:rsid w:val="00A874C0"/>
    <w:rsid w:val="00A90849"/>
    <w:rsid w:val="00A96AF9"/>
    <w:rsid w:val="00A96E2F"/>
    <w:rsid w:val="00AA0990"/>
    <w:rsid w:val="00AA2E8D"/>
    <w:rsid w:val="00AA345E"/>
    <w:rsid w:val="00AA4069"/>
    <w:rsid w:val="00AA5F93"/>
    <w:rsid w:val="00AB082E"/>
    <w:rsid w:val="00AB23F5"/>
    <w:rsid w:val="00AB543C"/>
    <w:rsid w:val="00AC07C8"/>
    <w:rsid w:val="00AC3FD5"/>
    <w:rsid w:val="00AC4089"/>
    <w:rsid w:val="00AC4797"/>
    <w:rsid w:val="00AC5083"/>
    <w:rsid w:val="00AC606F"/>
    <w:rsid w:val="00AC6519"/>
    <w:rsid w:val="00AC6964"/>
    <w:rsid w:val="00AC6BC0"/>
    <w:rsid w:val="00AC7042"/>
    <w:rsid w:val="00AC7296"/>
    <w:rsid w:val="00AC74B5"/>
    <w:rsid w:val="00AD0D7A"/>
    <w:rsid w:val="00AD1577"/>
    <w:rsid w:val="00AD1D4D"/>
    <w:rsid w:val="00AD2FF4"/>
    <w:rsid w:val="00AD35DD"/>
    <w:rsid w:val="00AD3E84"/>
    <w:rsid w:val="00AD4A43"/>
    <w:rsid w:val="00AD6DB7"/>
    <w:rsid w:val="00AD752F"/>
    <w:rsid w:val="00AD754E"/>
    <w:rsid w:val="00AD7C86"/>
    <w:rsid w:val="00AE02C9"/>
    <w:rsid w:val="00AE045F"/>
    <w:rsid w:val="00AE069A"/>
    <w:rsid w:val="00AE2CD4"/>
    <w:rsid w:val="00AE2D01"/>
    <w:rsid w:val="00AE5348"/>
    <w:rsid w:val="00AE6B4F"/>
    <w:rsid w:val="00AE741E"/>
    <w:rsid w:val="00AF04E2"/>
    <w:rsid w:val="00AF0D04"/>
    <w:rsid w:val="00AF1AA2"/>
    <w:rsid w:val="00AF2EFF"/>
    <w:rsid w:val="00AF3FF3"/>
    <w:rsid w:val="00AF49F6"/>
    <w:rsid w:val="00AF5EFC"/>
    <w:rsid w:val="00B00D49"/>
    <w:rsid w:val="00B01B45"/>
    <w:rsid w:val="00B031CB"/>
    <w:rsid w:val="00B03508"/>
    <w:rsid w:val="00B05E97"/>
    <w:rsid w:val="00B06ABB"/>
    <w:rsid w:val="00B07539"/>
    <w:rsid w:val="00B137AA"/>
    <w:rsid w:val="00B14F04"/>
    <w:rsid w:val="00B15DE4"/>
    <w:rsid w:val="00B162D7"/>
    <w:rsid w:val="00B17AA2"/>
    <w:rsid w:val="00B17EC7"/>
    <w:rsid w:val="00B201A9"/>
    <w:rsid w:val="00B209D0"/>
    <w:rsid w:val="00B20AC8"/>
    <w:rsid w:val="00B20E23"/>
    <w:rsid w:val="00B230EC"/>
    <w:rsid w:val="00B23AE0"/>
    <w:rsid w:val="00B24A83"/>
    <w:rsid w:val="00B2512F"/>
    <w:rsid w:val="00B2514B"/>
    <w:rsid w:val="00B26902"/>
    <w:rsid w:val="00B26A11"/>
    <w:rsid w:val="00B27A80"/>
    <w:rsid w:val="00B312CA"/>
    <w:rsid w:val="00B312CE"/>
    <w:rsid w:val="00B317DC"/>
    <w:rsid w:val="00B31CEA"/>
    <w:rsid w:val="00B334DA"/>
    <w:rsid w:val="00B353DC"/>
    <w:rsid w:val="00B4000C"/>
    <w:rsid w:val="00B400BB"/>
    <w:rsid w:val="00B41824"/>
    <w:rsid w:val="00B41873"/>
    <w:rsid w:val="00B42B03"/>
    <w:rsid w:val="00B45ACA"/>
    <w:rsid w:val="00B46431"/>
    <w:rsid w:val="00B47D74"/>
    <w:rsid w:val="00B50167"/>
    <w:rsid w:val="00B50903"/>
    <w:rsid w:val="00B512FC"/>
    <w:rsid w:val="00B52458"/>
    <w:rsid w:val="00B54569"/>
    <w:rsid w:val="00B549A2"/>
    <w:rsid w:val="00B54A2F"/>
    <w:rsid w:val="00B54E7A"/>
    <w:rsid w:val="00B55589"/>
    <w:rsid w:val="00B56CF5"/>
    <w:rsid w:val="00B60E9E"/>
    <w:rsid w:val="00B64094"/>
    <w:rsid w:val="00B64198"/>
    <w:rsid w:val="00B6443E"/>
    <w:rsid w:val="00B724D9"/>
    <w:rsid w:val="00B72AAE"/>
    <w:rsid w:val="00B75143"/>
    <w:rsid w:val="00B753D2"/>
    <w:rsid w:val="00B76CFF"/>
    <w:rsid w:val="00B7789B"/>
    <w:rsid w:val="00B81860"/>
    <w:rsid w:val="00B81C25"/>
    <w:rsid w:val="00B82310"/>
    <w:rsid w:val="00B8235F"/>
    <w:rsid w:val="00B82DB2"/>
    <w:rsid w:val="00B82E67"/>
    <w:rsid w:val="00B84A10"/>
    <w:rsid w:val="00B86483"/>
    <w:rsid w:val="00B874CF"/>
    <w:rsid w:val="00B915ED"/>
    <w:rsid w:val="00B9160B"/>
    <w:rsid w:val="00B918B8"/>
    <w:rsid w:val="00B91EA0"/>
    <w:rsid w:val="00B9249D"/>
    <w:rsid w:val="00B9397E"/>
    <w:rsid w:val="00B96FBF"/>
    <w:rsid w:val="00B97AF9"/>
    <w:rsid w:val="00BA1EB6"/>
    <w:rsid w:val="00BA3DB0"/>
    <w:rsid w:val="00BA6941"/>
    <w:rsid w:val="00BA6A22"/>
    <w:rsid w:val="00BB0409"/>
    <w:rsid w:val="00BB157E"/>
    <w:rsid w:val="00BB1EC8"/>
    <w:rsid w:val="00BB1F27"/>
    <w:rsid w:val="00BB2A38"/>
    <w:rsid w:val="00BB52F0"/>
    <w:rsid w:val="00BB5D4F"/>
    <w:rsid w:val="00BB603C"/>
    <w:rsid w:val="00BB70BE"/>
    <w:rsid w:val="00BC0BAA"/>
    <w:rsid w:val="00BC6C2D"/>
    <w:rsid w:val="00BC76B5"/>
    <w:rsid w:val="00BD0167"/>
    <w:rsid w:val="00BD10CE"/>
    <w:rsid w:val="00BD1B12"/>
    <w:rsid w:val="00BD2AA7"/>
    <w:rsid w:val="00BE3A09"/>
    <w:rsid w:val="00BE45B5"/>
    <w:rsid w:val="00BE520B"/>
    <w:rsid w:val="00BE7930"/>
    <w:rsid w:val="00BF0296"/>
    <w:rsid w:val="00BF276A"/>
    <w:rsid w:val="00BF2F91"/>
    <w:rsid w:val="00BF4677"/>
    <w:rsid w:val="00BF473C"/>
    <w:rsid w:val="00BF772B"/>
    <w:rsid w:val="00BF788B"/>
    <w:rsid w:val="00BF794A"/>
    <w:rsid w:val="00BF7BB1"/>
    <w:rsid w:val="00C03433"/>
    <w:rsid w:val="00C03CB4"/>
    <w:rsid w:val="00C04077"/>
    <w:rsid w:val="00C04941"/>
    <w:rsid w:val="00C04980"/>
    <w:rsid w:val="00C06A43"/>
    <w:rsid w:val="00C12390"/>
    <w:rsid w:val="00C1692C"/>
    <w:rsid w:val="00C173F9"/>
    <w:rsid w:val="00C17C7C"/>
    <w:rsid w:val="00C20BA6"/>
    <w:rsid w:val="00C23EF0"/>
    <w:rsid w:val="00C24DB1"/>
    <w:rsid w:val="00C25BCB"/>
    <w:rsid w:val="00C260EC"/>
    <w:rsid w:val="00C279D3"/>
    <w:rsid w:val="00C27ABA"/>
    <w:rsid w:val="00C312E1"/>
    <w:rsid w:val="00C34003"/>
    <w:rsid w:val="00C34616"/>
    <w:rsid w:val="00C36C5F"/>
    <w:rsid w:val="00C36C76"/>
    <w:rsid w:val="00C37CE1"/>
    <w:rsid w:val="00C40769"/>
    <w:rsid w:val="00C40AB1"/>
    <w:rsid w:val="00C415C4"/>
    <w:rsid w:val="00C41797"/>
    <w:rsid w:val="00C41997"/>
    <w:rsid w:val="00C42A54"/>
    <w:rsid w:val="00C43D00"/>
    <w:rsid w:val="00C447B8"/>
    <w:rsid w:val="00C468A2"/>
    <w:rsid w:val="00C51828"/>
    <w:rsid w:val="00C53811"/>
    <w:rsid w:val="00C53A40"/>
    <w:rsid w:val="00C53E84"/>
    <w:rsid w:val="00C55BC6"/>
    <w:rsid w:val="00C55EDB"/>
    <w:rsid w:val="00C5612F"/>
    <w:rsid w:val="00C5640D"/>
    <w:rsid w:val="00C569FE"/>
    <w:rsid w:val="00C56BCB"/>
    <w:rsid w:val="00C57DE5"/>
    <w:rsid w:val="00C61868"/>
    <w:rsid w:val="00C6204D"/>
    <w:rsid w:val="00C62F69"/>
    <w:rsid w:val="00C63BDC"/>
    <w:rsid w:val="00C7288E"/>
    <w:rsid w:val="00C73971"/>
    <w:rsid w:val="00C74BFA"/>
    <w:rsid w:val="00C819D6"/>
    <w:rsid w:val="00C825B3"/>
    <w:rsid w:val="00C83D04"/>
    <w:rsid w:val="00C8436B"/>
    <w:rsid w:val="00C84422"/>
    <w:rsid w:val="00C852E0"/>
    <w:rsid w:val="00C85B1D"/>
    <w:rsid w:val="00C86F61"/>
    <w:rsid w:val="00C8718D"/>
    <w:rsid w:val="00C93EF8"/>
    <w:rsid w:val="00CA2CFD"/>
    <w:rsid w:val="00CA61F3"/>
    <w:rsid w:val="00CA62C3"/>
    <w:rsid w:val="00CA7449"/>
    <w:rsid w:val="00CB1573"/>
    <w:rsid w:val="00CB330F"/>
    <w:rsid w:val="00CB4BC5"/>
    <w:rsid w:val="00CB5227"/>
    <w:rsid w:val="00CB5E6D"/>
    <w:rsid w:val="00CB7030"/>
    <w:rsid w:val="00CC0B6A"/>
    <w:rsid w:val="00CC2F94"/>
    <w:rsid w:val="00CC4257"/>
    <w:rsid w:val="00CC680A"/>
    <w:rsid w:val="00CC75A9"/>
    <w:rsid w:val="00CD31AB"/>
    <w:rsid w:val="00CD3BBA"/>
    <w:rsid w:val="00CD4991"/>
    <w:rsid w:val="00CD4EBD"/>
    <w:rsid w:val="00CD4FB8"/>
    <w:rsid w:val="00CD5562"/>
    <w:rsid w:val="00CD65D2"/>
    <w:rsid w:val="00CD7546"/>
    <w:rsid w:val="00CD7BA7"/>
    <w:rsid w:val="00CE05AE"/>
    <w:rsid w:val="00CE1243"/>
    <w:rsid w:val="00CE2D1B"/>
    <w:rsid w:val="00CE4228"/>
    <w:rsid w:val="00CE5A67"/>
    <w:rsid w:val="00CE7F77"/>
    <w:rsid w:val="00CF0512"/>
    <w:rsid w:val="00CF0BD2"/>
    <w:rsid w:val="00CF12B8"/>
    <w:rsid w:val="00CF33E4"/>
    <w:rsid w:val="00CF4206"/>
    <w:rsid w:val="00CF4260"/>
    <w:rsid w:val="00CF4475"/>
    <w:rsid w:val="00CF5063"/>
    <w:rsid w:val="00CF5FD1"/>
    <w:rsid w:val="00CF64FE"/>
    <w:rsid w:val="00CF7680"/>
    <w:rsid w:val="00CF76D7"/>
    <w:rsid w:val="00D00604"/>
    <w:rsid w:val="00D057D2"/>
    <w:rsid w:val="00D0722F"/>
    <w:rsid w:val="00D10520"/>
    <w:rsid w:val="00D11309"/>
    <w:rsid w:val="00D12372"/>
    <w:rsid w:val="00D1259E"/>
    <w:rsid w:val="00D1299B"/>
    <w:rsid w:val="00D1321D"/>
    <w:rsid w:val="00D13700"/>
    <w:rsid w:val="00D1571C"/>
    <w:rsid w:val="00D157FA"/>
    <w:rsid w:val="00D15F5E"/>
    <w:rsid w:val="00D203C1"/>
    <w:rsid w:val="00D220FA"/>
    <w:rsid w:val="00D22990"/>
    <w:rsid w:val="00D23C7C"/>
    <w:rsid w:val="00D25406"/>
    <w:rsid w:val="00D2565B"/>
    <w:rsid w:val="00D2700F"/>
    <w:rsid w:val="00D27ADE"/>
    <w:rsid w:val="00D27E79"/>
    <w:rsid w:val="00D30DFA"/>
    <w:rsid w:val="00D3250C"/>
    <w:rsid w:val="00D339AC"/>
    <w:rsid w:val="00D369E8"/>
    <w:rsid w:val="00D36DE6"/>
    <w:rsid w:val="00D37233"/>
    <w:rsid w:val="00D37302"/>
    <w:rsid w:val="00D375DB"/>
    <w:rsid w:val="00D409AA"/>
    <w:rsid w:val="00D4164D"/>
    <w:rsid w:val="00D43E8C"/>
    <w:rsid w:val="00D46549"/>
    <w:rsid w:val="00D47560"/>
    <w:rsid w:val="00D5165D"/>
    <w:rsid w:val="00D51FAB"/>
    <w:rsid w:val="00D522BE"/>
    <w:rsid w:val="00D52DE7"/>
    <w:rsid w:val="00D52E9A"/>
    <w:rsid w:val="00D53DA5"/>
    <w:rsid w:val="00D5487A"/>
    <w:rsid w:val="00D615C8"/>
    <w:rsid w:val="00D6281B"/>
    <w:rsid w:val="00D654A7"/>
    <w:rsid w:val="00D65C2B"/>
    <w:rsid w:val="00D673A6"/>
    <w:rsid w:val="00D701FA"/>
    <w:rsid w:val="00D7207F"/>
    <w:rsid w:val="00D72188"/>
    <w:rsid w:val="00D72264"/>
    <w:rsid w:val="00D72D0E"/>
    <w:rsid w:val="00D76E22"/>
    <w:rsid w:val="00D77F21"/>
    <w:rsid w:val="00D800A6"/>
    <w:rsid w:val="00D81C8B"/>
    <w:rsid w:val="00D83276"/>
    <w:rsid w:val="00D83D87"/>
    <w:rsid w:val="00D85448"/>
    <w:rsid w:val="00D8638A"/>
    <w:rsid w:val="00D865B2"/>
    <w:rsid w:val="00D9079E"/>
    <w:rsid w:val="00D92E8B"/>
    <w:rsid w:val="00D93019"/>
    <w:rsid w:val="00D94F62"/>
    <w:rsid w:val="00D962D6"/>
    <w:rsid w:val="00D966AF"/>
    <w:rsid w:val="00DA00DE"/>
    <w:rsid w:val="00DA1490"/>
    <w:rsid w:val="00DA16BF"/>
    <w:rsid w:val="00DA18D7"/>
    <w:rsid w:val="00DA2392"/>
    <w:rsid w:val="00DA3CDF"/>
    <w:rsid w:val="00DA4E9D"/>
    <w:rsid w:val="00DA5163"/>
    <w:rsid w:val="00DA54D7"/>
    <w:rsid w:val="00DA6198"/>
    <w:rsid w:val="00DB2D9F"/>
    <w:rsid w:val="00DB4088"/>
    <w:rsid w:val="00DB669E"/>
    <w:rsid w:val="00DB7FC7"/>
    <w:rsid w:val="00DC0819"/>
    <w:rsid w:val="00DC1F2A"/>
    <w:rsid w:val="00DC7CD2"/>
    <w:rsid w:val="00DD0D74"/>
    <w:rsid w:val="00DD1067"/>
    <w:rsid w:val="00DD1996"/>
    <w:rsid w:val="00DD2300"/>
    <w:rsid w:val="00DD23FC"/>
    <w:rsid w:val="00DD2641"/>
    <w:rsid w:val="00DD2BE0"/>
    <w:rsid w:val="00DD6000"/>
    <w:rsid w:val="00DD6047"/>
    <w:rsid w:val="00DE0967"/>
    <w:rsid w:val="00DE47FD"/>
    <w:rsid w:val="00DF1D00"/>
    <w:rsid w:val="00DF3550"/>
    <w:rsid w:val="00DF38FE"/>
    <w:rsid w:val="00DF6A6F"/>
    <w:rsid w:val="00DF7003"/>
    <w:rsid w:val="00DF785F"/>
    <w:rsid w:val="00DF7CC8"/>
    <w:rsid w:val="00E00CBF"/>
    <w:rsid w:val="00E01A8C"/>
    <w:rsid w:val="00E05890"/>
    <w:rsid w:val="00E05FD3"/>
    <w:rsid w:val="00E06F68"/>
    <w:rsid w:val="00E100F5"/>
    <w:rsid w:val="00E1294B"/>
    <w:rsid w:val="00E13109"/>
    <w:rsid w:val="00E147B0"/>
    <w:rsid w:val="00E1694E"/>
    <w:rsid w:val="00E2226C"/>
    <w:rsid w:val="00E22786"/>
    <w:rsid w:val="00E23043"/>
    <w:rsid w:val="00E2307E"/>
    <w:rsid w:val="00E236A1"/>
    <w:rsid w:val="00E24783"/>
    <w:rsid w:val="00E25A6F"/>
    <w:rsid w:val="00E261E3"/>
    <w:rsid w:val="00E27CEC"/>
    <w:rsid w:val="00E30E9D"/>
    <w:rsid w:val="00E3189B"/>
    <w:rsid w:val="00E32201"/>
    <w:rsid w:val="00E34F47"/>
    <w:rsid w:val="00E36599"/>
    <w:rsid w:val="00E36977"/>
    <w:rsid w:val="00E40202"/>
    <w:rsid w:val="00E40B27"/>
    <w:rsid w:val="00E40C2A"/>
    <w:rsid w:val="00E43285"/>
    <w:rsid w:val="00E447A6"/>
    <w:rsid w:val="00E44BC7"/>
    <w:rsid w:val="00E44DCD"/>
    <w:rsid w:val="00E45588"/>
    <w:rsid w:val="00E47E55"/>
    <w:rsid w:val="00E50345"/>
    <w:rsid w:val="00E509D9"/>
    <w:rsid w:val="00E528DE"/>
    <w:rsid w:val="00E5570F"/>
    <w:rsid w:val="00E576FF"/>
    <w:rsid w:val="00E604D0"/>
    <w:rsid w:val="00E605F4"/>
    <w:rsid w:val="00E610B2"/>
    <w:rsid w:val="00E61CC0"/>
    <w:rsid w:val="00E6204A"/>
    <w:rsid w:val="00E62339"/>
    <w:rsid w:val="00E62E14"/>
    <w:rsid w:val="00E62ECE"/>
    <w:rsid w:val="00E62F7C"/>
    <w:rsid w:val="00E6403D"/>
    <w:rsid w:val="00E640EC"/>
    <w:rsid w:val="00E64B11"/>
    <w:rsid w:val="00E669C9"/>
    <w:rsid w:val="00E70AB6"/>
    <w:rsid w:val="00E70DB5"/>
    <w:rsid w:val="00E71A65"/>
    <w:rsid w:val="00E72A46"/>
    <w:rsid w:val="00E74B21"/>
    <w:rsid w:val="00E74E25"/>
    <w:rsid w:val="00E770E7"/>
    <w:rsid w:val="00E77402"/>
    <w:rsid w:val="00E77652"/>
    <w:rsid w:val="00E800E8"/>
    <w:rsid w:val="00E80D44"/>
    <w:rsid w:val="00E81331"/>
    <w:rsid w:val="00E82298"/>
    <w:rsid w:val="00E83755"/>
    <w:rsid w:val="00E842EA"/>
    <w:rsid w:val="00E85356"/>
    <w:rsid w:val="00E85AA3"/>
    <w:rsid w:val="00E87779"/>
    <w:rsid w:val="00E904C7"/>
    <w:rsid w:val="00E93574"/>
    <w:rsid w:val="00E9416D"/>
    <w:rsid w:val="00E96B45"/>
    <w:rsid w:val="00E9769A"/>
    <w:rsid w:val="00E97FB8"/>
    <w:rsid w:val="00EA00C9"/>
    <w:rsid w:val="00EA0D2B"/>
    <w:rsid w:val="00EA0F1C"/>
    <w:rsid w:val="00EA1908"/>
    <w:rsid w:val="00EA50BA"/>
    <w:rsid w:val="00EA5E77"/>
    <w:rsid w:val="00EA708C"/>
    <w:rsid w:val="00EB0EED"/>
    <w:rsid w:val="00EB21BF"/>
    <w:rsid w:val="00EB26D6"/>
    <w:rsid w:val="00EB2A9E"/>
    <w:rsid w:val="00EB2F40"/>
    <w:rsid w:val="00EB43A2"/>
    <w:rsid w:val="00EB45CA"/>
    <w:rsid w:val="00EB5B38"/>
    <w:rsid w:val="00EB5C7A"/>
    <w:rsid w:val="00EB6793"/>
    <w:rsid w:val="00EB6C26"/>
    <w:rsid w:val="00EB6E94"/>
    <w:rsid w:val="00EC6618"/>
    <w:rsid w:val="00EC6B26"/>
    <w:rsid w:val="00ED0BA6"/>
    <w:rsid w:val="00ED1CEB"/>
    <w:rsid w:val="00ED22FF"/>
    <w:rsid w:val="00ED7498"/>
    <w:rsid w:val="00EE4DB6"/>
    <w:rsid w:val="00EE4DC0"/>
    <w:rsid w:val="00EE67B9"/>
    <w:rsid w:val="00EE69DF"/>
    <w:rsid w:val="00EE69F9"/>
    <w:rsid w:val="00EE6D5D"/>
    <w:rsid w:val="00EE7861"/>
    <w:rsid w:val="00EE7963"/>
    <w:rsid w:val="00EF21DB"/>
    <w:rsid w:val="00EF64DD"/>
    <w:rsid w:val="00EF675C"/>
    <w:rsid w:val="00EF6B03"/>
    <w:rsid w:val="00F01D0B"/>
    <w:rsid w:val="00F0532D"/>
    <w:rsid w:val="00F06FA0"/>
    <w:rsid w:val="00F0765D"/>
    <w:rsid w:val="00F07B5A"/>
    <w:rsid w:val="00F103B2"/>
    <w:rsid w:val="00F15318"/>
    <w:rsid w:val="00F15553"/>
    <w:rsid w:val="00F16156"/>
    <w:rsid w:val="00F16623"/>
    <w:rsid w:val="00F17C0F"/>
    <w:rsid w:val="00F202E3"/>
    <w:rsid w:val="00F22D89"/>
    <w:rsid w:val="00F22E4E"/>
    <w:rsid w:val="00F23B61"/>
    <w:rsid w:val="00F318D9"/>
    <w:rsid w:val="00F32964"/>
    <w:rsid w:val="00F33D5A"/>
    <w:rsid w:val="00F3538A"/>
    <w:rsid w:val="00F35D86"/>
    <w:rsid w:val="00F36E98"/>
    <w:rsid w:val="00F40150"/>
    <w:rsid w:val="00F43DDF"/>
    <w:rsid w:val="00F457DD"/>
    <w:rsid w:val="00F464C8"/>
    <w:rsid w:val="00F47EFD"/>
    <w:rsid w:val="00F515A7"/>
    <w:rsid w:val="00F5319B"/>
    <w:rsid w:val="00F53707"/>
    <w:rsid w:val="00F54B17"/>
    <w:rsid w:val="00F552A1"/>
    <w:rsid w:val="00F56683"/>
    <w:rsid w:val="00F60AD3"/>
    <w:rsid w:val="00F6243F"/>
    <w:rsid w:val="00F6598B"/>
    <w:rsid w:val="00F66908"/>
    <w:rsid w:val="00F66C2E"/>
    <w:rsid w:val="00F66E72"/>
    <w:rsid w:val="00F73F36"/>
    <w:rsid w:val="00F76334"/>
    <w:rsid w:val="00F768C8"/>
    <w:rsid w:val="00F77B38"/>
    <w:rsid w:val="00F82624"/>
    <w:rsid w:val="00F851BD"/>
    <w:rsid w:val="00F92072"/>
    <w:rsid w:val="00F92545"/>
    <w:rsid w:val="00F94D79"/>
    <w:rsid w:val="00F95409"/>
    <w:rsid w:val="00F95490"/>
    <w:rsid w:val="00F9638C"/>
    <w:rsid w:val="00F97156"/>
    <w:rsid w:val="00FA3E06"/>
    <w:rsid w:val="00FA4391"/>
    <w:rsid w:val="00FA4CBA"/>
    <w:rsid w:val="00FA5111"/>
    <w:rsid w:val="00FA5737"/>
    <w:rsid w:val="00FA58BB"/>
    <w:rsid w:val="00FA5B89"/>
    <w:rsid w:val="00FB2278"/>
    <w:rsid w:val="00FB2D13"/>
    <w:rsid w:val="00FB4A31"/>
    <w:rsid w:val="00FC145B"/>
    <w:rsid w:val="00FC309B"/>
    <w:rsid w:val="00FC32C2"/>
    <w:rsid w:val="00FC3E51"/>
    <w:rsid w:val="00FC431F"/>
    <w:rsid w:val="00FC43DF"/>
    <w:rsid w:val="00FC5E7C"/>
    <w:rsid w:val="00FD0F46"/>
    <w:rsid w:val="00FD1B60"/>
    <w:rsid w:val="00FD3391"/>
    <w:rsid w:val="00FD40E7"/>
    <w:rsid w:val="00FD442B"/>
    <w:rsid w:val="00FD44C4"/>
    <w:rsid w:val="00FD48D7"/>
    <w:rsid w:val="00FD6AA6"/>
    <w:rsid w:val="00FD78E6"/>
    <w:rsid w:val="00FE13CA"/>
    <w:rsid w:val="00FE296A"/>
    <w:rsid w:val="00FE3229"/>
    <w:rsid w:val="00FE4F76"/>
    <w:rsid w:val="00FE64E9"/>
    <w:rsid w:val="00FE7C48"/>
    <w:rsid w:val="00FF0ABE"/>
    <w:rsid w:val="00FF199B"/>
    <w:rsid w:val="00FF2932"/>
    <w:rsid w:val="00FF35B1"/>
    <w:rsid w:val="00FF4ACD"/>
    <w:rsid w:val="00FF50A4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  <w:style w:type="paragraph" w:customStyle="1" w:styleId="Default">
    <w:name w:val="Default"/>
    <w:rsid w:val="00182DB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cket.dcpsc.org/apis/api/Filing/download?attachId=136474&amp;guidFileName=cc61d090-73ae-4eb6-bfc8-fba4471abfcf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7FD7"/>
    <w:rsid w:val="000855E5"/>
    <w:rsid w:val="00091D7B"/>
    <w:rsid w:val="002456B0"/>
    <w:rsid w:val="00247922"/>
    <w:rsid w:val="002752E7"/>
    <w:rsid w:val="002F6FBD"/>
    <w:rsid w:val="003A4074"/>
    <w:rsid w:val="0041441E"/>
    <w:rsid w:val="0049170A"/>
    <w:rsid w:val="004A01AA"/>
    <w:rsid w:val="004C40A3"/>
    <w:rsid w:val="004D0CA8"/>
    <w:rsid w:val="00514F9A"/>
    <w:rsid w:val="00605665"/>
    <w:rsid w:val="006056F9"/>
    <w:rsid w:val="00760D4F"/>
    <w:rsid w:val="007D0FB7"/>
    <w:rsid w:val="007E79AF"/>
    <w:rsid w:val="008047E4"/>
    <w:rsid w:val="008F4C34"/>
    <w:rsid w:val="00981125"/>
    <w:rsid w:val="00A272DD"/>
    <w:rsid w:val="00AA2E7A"/>
    <w:rsid w:val="00B027BA"/>
    <w:rsid w:val="00BA37D8"/>
    <w:rsid w:val="00BE61EC"/>
    <w:rsid w:val="00C70B92"/>
    <w:rsid w:val="00CB4D0A"/>
    <w:rsid w:val="00D203C1"/>
    <w:rsid w:val="00D80E45"/>
    <w:rsid w:val="00E56553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922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CCDB-3ABA-864A-8765-7DBC7646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102</TotalTime>
  <Pages>3</Pages>
  <Words>897</Words>
  <Characters>4738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92</cp:revision>
  <dcterms:created xsi:type="dcterms:W3CDTF">2022-12-22T14:38:00Z</dcterms:created>
  <dcterms:modified xsi:type="dcterms:W3CDTF">2022-12-22T17:05:00Z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