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F36B7" w:rsidRPr="00C03E96" w:rsidRDefault="00C7379A">
      <w:pPr>
        <w:spacing w:after="0" w:line="240" w:lineRule="auto"/>
        <w:jc w:val="center"/>
        <w:rPr>
          <w:rFonts w:ascii="Times New Roman" w:eastAsia="Times New Roman" w:hAnsi="Times New Roman" w:cs="Times New Roman"/>
          <w:b/>
          <w:sz w:val="24"/>
          <w:szCs w:val="24"/>
        </w:rPr>
      </w:pPr>
      <w:r w:rsidRPr="00C03E96">
        <w:rPr>
          <w:rFonts w:ascii="Times New Roman" w:eastAsia="Times New Roman" w:hAnsi="Times New Roman" w:cs="Times New Roman"/>
          <w:b/>
          <w:sz w:val="24"/>
          <w:szCs w:val="24"/>
        </w:rPr>
        <w:t>SEU Advisory Board Meeting</w:t>
      </w:r>
    </w:p>
    <w:p w14:paraId="00000002" w14:textId="77777777" w:rsidR="005F36B7" w:rsidRPr="00C03E96" w:rsidRDefault="00C7379A">
      <w:pPr>
        <w:spacing w:after="0" w:line="240" w:lineRule="auto"/>
        <w:jc w:val="center"/>
        <w:rPr>
          <w:rFonts w:ascii="Times New Roman" w:eastAsia="Times New Roman" w:hAnsi="Times New Roman" w:cs="Times New Roman"/>
          <w:b/>
          <w:sz w:val="24"/>
          <w:szCs w:val="24"/>
        </w:rPr>
      </w:pPr>
      <w:r w:rsidRPr="00C03E96">
        <w:rPr>
          <w:rFonts w:ascii="Times New Roman" w:eastAsia="Times New Roman" w:hAnsi="Times New Roman" w:cs="Times New Roman"/>
          <w:b/>
          <w:sz w:val="24"/>
          <w:szCs w:val="24"/>
        </w:rPr>
        <w:t xml:space="preserve">Minutes </w:t>
      </w:r>
    </w:p>
    <w:p w14:paraId="00000003" w14:textId="3170FFE7" w:rsidR="005F36B7" w:rsidRDefault="008E6CEA">
      <w:pPr>
        <w:spacing w:after="0" w:line="240" w:lineRule="auto"/>
        <w:jc w:val="center"/>
        <w:rPr>
          <w:rFonts w:ascii="Times New Roman" w:eastAsia="Times New Roman" w:hAnsi="Times New Roman" w:cs="Times New Roman"/>
          <w:b/>
          <w:sz w:val="24"/>
          <w:szCs w:val="24"/>
        </w:rPr>
      </w:pPr>
      <w:r w:rsidRPr="00C03E96">
        <w:rPr>
          <w:rFonts w:ascii="Times New Roman" w:eastAsia="Times New Roman" w:hAnsi="Times New Roman" w:cs="Times New Roman"/>
          <w:b/>
          <w:sz w:val="24"/>
          <w:szCs w:val="24"/>
        </w:rPr>
        <w:t>June 9</w:t>
      </w:r>
      <w:r w:rsidR="00C7379A" w:rsidRPr="00C03E96">
        <w:rPr>
          <w:rFonts w:ascii="Times New Roman" w:eastAsia="Times New Roman" w:hAnsi="Times New Roman" w:cs="Times New Roman"/>
          <w:b/>
          <w:sz w:val="24"/>
          <w:szCs w:val="24"/>
        </w:rPr>
        <w:t>, 2020</w:t>
      </w:r>
      <w:r w:rsidR="00F100FA" w:rsidRPr="00C03E96">
        <w:rPr>
          <w:rFonts w:ascii="Times New Roman" w:eastAsia="Times New Roman" w:hAnsi="Times New Roman" w:cs="Times New Roman"/>
          <w:b/>
          <w:sz w:val="24"/>
          <w:szCs w:val="24"/>
        </w:rPr>
        <w:t>, 10:00AM – 12:00PM</w:t>
      </w:r>
    </w:p>
    <w:p w14:paraId="57161044" w14:textId="047AE842" w:rsidR="00337497" w:rsidRDefault="00337497">
      <w:pPr>
        <w:spacing w:after="0" w:line="240" w:lineRule="auto"/>
        <w:jc w:val="center"/>
        <w:rPr>
          <w:rFonts w:ascii="Times New Roman" w:eastAsia="Times New Roman" w:hAnsi="Times New Roman" w:cs="Times New Roman"/>
          <w:b/>
          <w:sz w:val="24"/>
          <w:szCs w:val="24"/>
        </w:rPr>
      </w:pPr>
    </w:p>
    <w:p w14:paraId="7A2CE080" w14:textId="4AFE37D6" w:rsidR="00337497" w:rsidRPr="00337497" w:rsidRDefault="00337497">
      <w:pPr>
        <w:spacing w:after="0" w:line="240" w:lineRule="auto"/>
        <w:jc w:val="center"/>
        <w:rPr>
          <w:rFonts w:ascii="Times New Roman" w:eastAsia="Times New Roman" w:hAnsi="Times New Roman" w:cs="Times New Roman"/>
          <w:i/>
          <w:iCs/>
          <w:sz w:val="24"/>
          <w:szCs w:val="24"/>
        </w:rPr>
      </w:pPr>
      <w:r w:rsidRPr="00337497">
        <w:rPr>
          <w:rFonts w:ascii="Times New Roman" w:eastAsia="Times New Roman" w:hAnsi="Times New Roman" w:cs="Times New Roman"/>
          <w:b/>
          <w:i/>
          <w:iCs/>
          <w:sz w:val="24"/>
          <w:szCs w:val="24"/>
        </w:rPr>
        <w:t>(Revised and approved at August 11, 2020 board meeting)</w:t>
      </w:r>
    </w:p>
    <w:p w14:paraId="00000004" w14:textId="77777777" w:rsidR="005F36B7" w:rsidRPr="00C03E96" w:rsidRDefault="005F36B7">
      <w:pPr>
        <w:spacing w:after="0" w:line="240" w:lineRule="auto"/>
        <w:jc w:val="center"/>
        <w:rPr>
          <w:rFonts w:ascii="Times New Roman" w:eastAsia="Times New Roman" w:hAnsi="Times New Roman" w:cs="Times New Roman"/>
          <w:sz w:val="24"/>
          <w:szCs w:val="24"/>
        </w:rPr>
      </w:pPr>
    </w:p>
    <w:p w14:paraId="00000005" w14:textId="77777777" w:rsidR="005F36B7" w:rsidRPr="00C03E96" w:rsidRDefault="00C7379A">
      <w:pPr>
        <w:spacing w:after="0" w:line="240" w:lineRule="auto"/>
        <w:rPr>
          <w:rFonts w:ascii="Times New Roman" w:eastAsia="Times New Roman" w:hAnsi="Times New Roman" w:cs="Times New Roman"/>
          <w:b/>
          <w:sz w:val="24"/>
          <w:szCs w:val="24"/>
        </w:rPr>
      </w:pPr>
      <w:r w:rsidRPr="00C03E96">
        <w:rPr>
          <w:rFonts w:ascii="Times New Roman" w:eastAsia="Times New Roman" w:hAnsi="Times New Roman" w:cs="Times New Roman"/>
          <w:b/>
          <w:sz w:val="24"/>
          <w:szCs w:val="24"/>
        </w:rPr>
        <w:t>Call to Order</w:t>
      </w:r>
      <w:bookmarkStart w:id="0" w:name="_GoBack"/>
      <w:bookmarkEnd w:id="0"/>
    </w:p>
    <w:p w14:paraId="0DC756BC" w14:textId="77777777" w:rsidR="0057142C" w:rsidRPr="00C03E96" w:rsidRDefault="0057142C">
      <w:pPr>
        <w:spacing w:after="0" w:line="240" w:lineRule="auto"/>
        <w:jc w:val="both"/>
        <w:rPr>
          <w:rFonts w:ascii="Times New Roman" w:eastAsia="Times New Roman" w:hAnsi="Times New Roman" w:cs="Times New Roman"/>
          <w:sz w:val="24"/>
          <w:szCs w:val="24"/>
        </w:rPr>
      </w:pPr>
    </w:p>
    <w:p w14:paraId="00000007" w14:textId="13FF184F" w:rsidR="005F36B7" w:rsidRPr="00C03E96" w:rsidRDefault="00C7379A">
      <w:pPr>
        <w:spacing w:after="0" w:line="240" w:lineRule="auto"/>
        <w:jc w:val="both"/>
        <w:rPr>
          <w:rFonts w:ascii="Times New Roman" w:eastAsia="Times New Roman" w:hAnsi="Times New Roman" w:cs="Times New Roman"/>
          <w:sz w:val="24"/>
          <w:szCs w:val="24"/>
        </w:rPr>
      </w:pPr>
      <w:r w:rsidRPr="00C03E96">
        <w:rPr>
          <w:rFonts w:ascii="Times New Roman" w:eastAsia="Times New Roman" w:hAnsi="Times New Roman" w:cs="Times New Roman"/>
          <w:sz w:val="24"/>
          <w:szCs w:val="24"/>
        </w:rPr>
        <w:t xml:space="preserve">Chair </w:t>
      </w:r>
      <w:r w:rsidR="0057142C" w:rsidRPr="00C03E96">
        <w:rPr>
          <w:rFonts w:ascii="Times New Roman" w:eastAsia="Times New Roman" w:hAnsi="Times New Roman" w:cs="Times New Roman"/>
          <w:sz w:val="24"/>
          <w:szCs w:val="24"/>
        </w:rPr>
        <w:t>Bicky Corman</w:t>
      </w:r>
      <w:r w:rsidRPr="00C03E96">
        <w:rPr>
          <w:rFonts w:ascii="Times New Roman" w:eastAsia="Times New Roman" w:hAnsi="Times New Roman" w:cs="Times New Roman"/>
          <w:sz w:val="24"/>
          <w:szCs w:val="24"/>
        </w:rPr>
        <w:t xml:space="preserve"> called a quorum of the Sustainable Energy Utility Advisory Board (SEUAB or Board) to order at 10:</w:t>
      </w:r>
      <w:r w:rsidR="00E165F7" w:rsidRPr="00C03E96">
        <w:rPr>
          <w:rFonts w:ascii="Times New Roman" w:eastAsia="Times New Roman" w:hAnsi="Times New Roman" w:cs="Times New Roman"/>
          <w:sz w:val="24"/>
          <w:szCs w:val="24"/>
        </w:rPr>
        <w:t>15</w:t>
      </w:r>
      <w:r w:rsidRPr="00C03E96">
        <w:rPr>
          <w:rFonts w:ascii="Times New Roman" w:eastAsia="Times New Roman" w:hAnsi="Times New Roman" w:cs="Times New Roman"/>
          <w:sz w:val="24"/>
          <w:szCs w:val="24"/>
        </w:rPr>
        <w:t xml:space="preserve"> AM, </w:t>
      </w:r>
      <w:r w:rsidR="00894E02" w:rsidRPr="00C03E96">
        <w:rPr>
          <w:rFonts w:ascii="Times New Roman" w:eastAsia="Times New Roman" w:hAnsi="Times New Roman" w:cs="Times New Roman"/>
          <w:sz w:val="24"/>
          <w:szCs w:val="24"/>
        </w:rPr>
        <w:t>June 9</w:t>
      </w:r>
      <w:r w:rsidR="007B5C91" w:rsidRPr="00C03E96">
        <w:rPr>
          <w:rFonts w:ascii="Times New Roman" w:eastAsia="Times New Roman" w:hAnsi="Times New Roman" w:cs="Times New Roman"/>
          <w:sz w:val="24"/>
          <w:szCs w:val="24"/>
        </w:rPr>
        <w:t>,</w:t>
      </w:r>
      <w:r w:rsidRPr="00C03E96">
        <w:rPr>
          <w:rFonts w:ascii="Times New Roman" w:eastAsia="Times New Roman" w:hAnsi="Times New Roman" w:cs="Times New Roman"/>
          <w:sz w:val="24"/>
          <w:szCs w:val="24"/>
        </w:rPr>
        <w:t xml:space="preserve"> 2020</w:t>
      </w:r>
      <w:r w:rsidR="0057142C" w:rsidRPr="00C03E96">
        <w:rPr>
          <w:rFonts w:ascii="Times New Roman" w:eastAsia="Times New Roman" w:hAnsi="Times New Roman" w:cs="Times New Roman"/>
          <w:sz w:val="24"/>
          <w:szCs w:val="24"/>
        </w:rPr>
        <w:t xml:space="preserve">. This was a </w:t>
      </w:r>
      <w:proofErr w:type="spellStart"/>
      <w:r w:rsidR="00E830B5" w:rsidRPr="00C03E96">
        <w:rPr>
          <w:rFonts w:ascii="Times New Roman" w:eastAsia="Times New Roman" w:hAnsi="Times New Roman" w:cs="Times New Roman"/>
          <w:sz w:val="24"/>
          <w:szCs w:val="24"/>
        </w:rPr>
        <w:t>Webex</w:t>
      </w:r>
      <w:proofErr w:type="spellEnd"/>
      <w:r w:rsidR="00E830B5" w:rsidRPr="00C03E96">
        <w:rPr>
          <w:rFonts w:ascii="Times New Roman" w:eastAsia="Times New Roman" w:hAnsi="Times New Roman" w:cs="Times New Roman"/>
          <w:sz w:val="24"/>
          <w:szCs w:val="24"/>
        </w:rPr>
        <w:t xml:space="preserve"> video </w:t>
      </w:r>
      <w:r w:rsidR="0057142C" w:rsidRPr="00C03E96">
        <w:rPr>
          <w:rFonts w:ascii="Times New Roman" w:eastAsia="Times New Roman" w:hAnsi="Times New Roman" w:cs="Times New Roman"/>
          <w:sz w:val="24"/>
          <w:szCs w:val="24"/>
        </w:rPr>
        <w:t>conference call meeting.</w:t>
      </w:r>
    </w:p>
    <w:p w14:paraId="00000008" w14:textId="77777777" w:rsidR="005F36B7" w:rsidRPr="00C03E96" w:rsidRDefault="005F36B7">
      <w:pPr>
        <w:spacing w:after="0" w:line="240" w:lineRule="auto"/>
        <w:jc w:val="both"/>
        <w:rPr>
          <w:rFonts w:ascii="Times New Roman" w:eastAsia="Times New Roman" w:hAnsi="Times New Roman" w:cs="Times New Roman"/>
          <w:sz w:val="24"/>
          <w:szCs w:val="24"/>
        </w:rPr>
      </w:pPr>
    </w:p>
    <w:p w14:paraId="00000009" w14:textId="77777777" w:rsidR="005F36B7" w:rsidRPr="00C03E96" w:rsidRDefault="00C7379A">
      <w:pPr>
        <w:spacing w:after="0" w:line="240" w:lineRule="auto"/>
        <w:jc w:val="both"/>
        <w:rPr>
          <w:rFonts w:ascii="Times New Roman" w:eastAsia="Times New Roman" w:hAnsi="Times New Roman" w:cs="Times New Roman"/>
          <w:b/>
          <w:sz w:val="24"/>
          <w:szCs w:val="24"/>
        </w:rPr>
      </w:pPr>
      <w:r w:rsidRPr="00C03E96">
        <w:rPr>
          <w:rFonts w:ascii="Times New Roman" w:eastAsia="Times New Roman" w:hAnsi="Times New Roman" w:cs="Times New Roman"/>
          <w:b/>
          <w:sz w:val="24"/>
          <w:szCs w:val="24"/>
        </w:rPr>
        <w:t>Roll Call/Introductions</w:t>
      </w:r>
    </w:p>
    <w:p w14:paraId="50A0F219" w14:textId="77777777" w:rsidR="0057142C" w:rsidRPr="00C03E96" w:rsidRDefault="0057142C">
      <w:pPr>
        <w:spacing w:after="0" w:line="240" w:lineRule="auto"/>
        <w:jc w:val="both"/>
        <w:rPr>
          <w:rFonts w:ascii="Times New Roman" w:eastAsia="Times New Roman" w:hAnsi="Times New Roman" w:cs="Times New Roman"/>
          <w:b/>
          <w:sz w:val="24"/>
          <w:szCs w:val="24"/>
        </w:rPr>
      </w:pPr>
    </w:p>
    <w:p w14:paraId="0000000A" w14:textId="1A6DC6AC" w:rsidR="005F36B7" w:rsidRPr="00C03E96" w:rsidRDefault="00C7379A">
      <w:pPr>
        <w:spacing w:after="0" w:line="240" w:lineRule="auto"/>
        <w:jc w:val="both"/>
        <w:rPr>
          <w:rFonts w:ascii="Times New Roman" w:eastAsia="Times New Roman" w:hAnsi="Times New Roman" w:cs="Times New Roman"/>
          <w:sz w:val="24"/>
          <w:szCs w:val="24"/>
        </w:rPr>
      </w:pPr>
      <w:r w:rsidRPr="00C03E96">
        <w:rPr>
          <w:rFonts w:ascii="Times New Roman" w:eastAsia="Times New Roman" w:hAnsi="Times New Roman" w:cs="Times New Roman"/>
          <w:sz w:val="24"/>
          <w:szCs w:val="24"/>
        </w:rPr>
        <w:t>Roll call was taken</w:t>
      </w:r>
      <w:r w:rsidR="001B324A" w:rsidRPr="00C03E96">
        <w:rPr>
          <w:rFonts w:ascii="Times New Roman" w:eastAsia="Times New Roman" w:hAnsi="Times New Roman" w:cs="Times New Roman"/>
          <w:sz w:val="24"/>
          <w:szCs w:val="24"/>
        </w:rPr>
        <w:t>,</w:t>
      </w:r>
      <w:r w:rsidRPr="00C03E96">
        <w:rPr>
          <w:rFonts w:ascii="Times New Roman" w:eastAsia="Times New Roman" w:hAnsi="Times New Roman" w:cs="Times New Roman"/>
          <w:sz w:val="24"/>
          <w:szCs w:val="24"/>
        </w:rPr>
        <w:t xml:space="preserve"> and the following people were in attendance:</w:t>
      </w:r>
    </w:p>
    <w:p w14:paraId="0000000B" w14:textId="77777777" w:rsidR="005F36B7" w:rsidRPr="00C03E96" w:rsidRDefault="005F36B7">
      <w:pPr>
        <w:spacing w:after="0" w:line="240" w:lineRule="auto"/>
        <w:jc w:val="both"/>
        <w:rPr>
          <w:rFonts w:ascii="Times New Roman" w:eastAsia="Times New Roman" w:hAnsi="Times New Roman" w:cs="Times New Roman"/>
          <w:sz w:val="24"/>
          <w:szCs w:val="24"/>
        </w:rPr>
      </w:pPr>
    </w:p>
    <w:p w14:paraId="0000000C" w14:textId="194D6130" w:rsidR="005F36B7" w:rsidRPr="00C03E96" w:rsidRDefault="00C7379A">
      <w:pPr>
        <w:spacing w:after="0" w:line="240" w:lineRule="auto"/>
        <w:jc w:val="both"/>
        <w:rPr>
          <w:rFonts w:ascii="Times New Roman" w:eastAsia="Times New Roman" w:hAnsi="Times New Roman" w:cs="Times New Roman"/>
          <w:sz w:val="24"/>
          <w:szCs w:val="24"/>
        </w:rPr>
      </w:pPr>
      <w:r w:rsidRPr="00C03E96">
        <w:rPr>
          <w:rFonts w:ascii="Times New Roman" w:eastAsia="Times New Roman" w:hAnsi="Times New Roman" w:cs="Times New Roman"/>
          <w:b/>
          <w:sz w:val="24"/>
          <w:szCs w:val="24"/>
        </w:rPr>
        <w:t xml:space="preserve">Board Members: </w:t>
      </w:r>
    </w:p>
    <w:p w14:paraId="0000000D" w14:textId="77777777" w:rsidR="005F36B7" w:rsidRPr="00C03E96" w:rsidRDefault="00C7379A">
      <w:pPr>
        <w:spacing w:after="0" w:line="240" w:lineRule="auto"/>
        <w:ind w:left="720"/>
        <w:jc w:val="both"/>
        <w:rPr>
          <w:rFonts w:ascii="Times New Roman" w:eastAsia="Times New Roman" w:hAnsi="Times New Roman" w:cs="Times New Roman"/>
          <w:b/>
          <w:sz w:val="24"/>
          <w:szCs w:val="24"/>
        </w:rPr>
      </w:pPr>
      <w:r w:rsidRPr="00C03E96">
        <w:rPr>
          <w:rFonts w:ascii="Times New Roman" w:eastAsia="Times New Roman" w:hAnsi="Times New Roman" w:cs="Times New Roman"/>
          <w:sz w:val="24"/>
          <w:szCs w:val="24"/>
        </w:rPr>
        <w:t xml:space="preserve"> </w:t>
      </w:r>
    </w:p>
    <w:p w14:paraId="0000000E" w14:textId="71ADE6AD" w:rsidR="005F36B7" w:rsidRPr="00C03E96" w:rsidRDefault="00C7379A">
      <w:pPr>
        <w:spacing w:after="0" w:line="240" w:lineRule="auto"/>
        <w:ind w:left="720"/>
        <w:jc w:val="both"/>
        <w:rPr>
          <w:rFonts w:ascii="Times New Roman" w:eastAsia="Times New Roman" w:hAnsi="Times New Roman" w:cs="Times New Roman"/>
          <w:sz w:val="24"/>
          <w:szCs w:val="24"/>
        </w:rPr>
      </w:pPr>
      <w:r w:rsidRPr="00C03E96">
        <w:rPr>
          <w:rFonts w:ascii="Times New Roman" w:eastAsia="Times New Roman" w:hAnsi="Times New Roman" w:cs="Times New Roman"/>
          <w:b/>
          <w:sz w:val="24"/>
          <w:szCs w:val="24"/>
        </w:rPr>
        <w:t>Board Members</w:t>
      </w:r>
      <w:r w:rsidR="00896F02" w:rsidRPr="00C03E96">
        <w:rPr>
          <w:rFonts w:ascii="Times New Roman" w:eastAsia="Times New Roman" w:hAnsi="Times New Roman" w:cs="Times New Roman"/>
          <w:b/>
          <w:sz w:val="24"/>
          <w:szCs w:val="24"/>
        </w:rPr>
        <w:t xml:space="preserve"> in attendance</w:t>
      </w:r>
      <w:r w:rsidRPr="00C03E96">
        <w:rPr>
          <w:rFonts w:ascii="Times New Roman" w:eastAsia="Times New Roman" w:hAnsi="Times New Roman" w:cs="Times New Roman"/>
          <w:b/>
          <w:sz w:val="24"/>
          <w:szCs w:val="24"/>
        </w:rPr>
        <w:t xml:space="preserve">: </w:t>
      </w:r>
      <w:r w:rsidR="0057142C" w:rsidRPr="00C03E96">
        <w:rPr>
          <w:rFonts w:ascii="Times New Roman" w:eastAsia="Times New Roman" w:hAnsi="Times New Roman" w:cs="Times New Roman"/>
          <w:b/>
          <w:sz w:val="24"/>
          <w:szCs w:val="24"/>
        </w:rPr>
        <w:t xml:space="preserve"> </w:t>
      </w:r>
      <w:r w:rsidR="0057142C" w:rsidRPr="00C03E96">
        <w:rPr>
          <w:rFonts w:ascii="Times New Roman" w:eastAsia="Times New Roman" w:hAnsi="Times New Roman" w:cs="Times New Roman"/>
          <w:sz w:val="24"/>
          <w:szCs w:val="24"/>
        </w:rPr>
        <w:t xml:space="preserve">Bicky Corman, </w:t>
      </w:r>
      <w:r w:rsidRPr="00C03E96">
        <w:rPr>
          <w:rFonts w:ascii="Times New Roman" w:eastAsia="Times New Roman" w:hAnsi="Times New Roman" w:cs="Times New Roman"/>
          <w:sz w:val="24"/>
          <w:szCs w:val="24"/>
        </w:rPr>
        <w:t xml:space="preserve">Millie Knowlton, </w:t>
      </w:r>
      <w:r w:rsidR="00894E02" w:rsidRPr="00C03E96">
        <w:rPr>
          <w:rFonts w:ascii="Times New Roman" w:eastAsia="Times New Roman" w:hAnsi="Times New Roman" w:cs="Times New Roman"/>
          <w:sz w:val="24"/>
          <w:szCs w:val="24"/>
        </w:rPr>
        <w:t xml:space="preserve">Adrienne Moulton-Henderson (proxy for </w:t>
      </w:r>
      <w:r w:rsidRPr="00C03E96">
        <w:rPr>
          <w:rFonts w:ascii="Times New Roman" w:eastAsia="Times New Roman" w:hAnsi="Times New Roman" w:cs="Times New Roman"/>
          <w:sz w:val="24"/>
          <w:szCs w:val="24"/>
        </w:rPr>
        <w:t xml:space="preserve">Sandra </w:t>
      </w:r>
      <w:proofErr w:type="spellStart"/>
      <w:r w:rsidRPr="00C03E96">
        <w:rPr>
          <w:rFonts w:ascii="Times New Roman" w:eastAsia="Times New Roman" w:hAnsi="Times New Roman" w:cs="Times New Roman"/>
          <w:sz w:val="24"/>
          <w:szCs w:val="24"/>
        </w:rPr>
        <w:t>Mattavous</w:t>
      </w:r>
      <w:proofErr w:type="spellEnd"/>
      <w:r w:rsidRPr="00C03E96">
        <w:rPr>
          <w:rFonts w:ascii="Times New Roman" w:eastAsia="Times New Roman" w:hAnsi="Times New Roman" w:cs="Times New Roman"/>
          <w:sz w:val="24"/>
          <w:szCs w:val="24"/>
        </w:rPr>
        <w:t>-Frye</w:t>
      </w:r>
      <w:r w:rsidR="00366E51" w:rsidRPr="00C03E96">
        <w:rPr>
          <w:rFonts w:ascii="Times New Roman" w:eastAsia="Times New Roman" w:hAnsi="Times New Roman" w:cs="Times New Roman"/>
          <w:sz w:val="24"/>
          <w:szCs w:val="24"/>
        </w:rPr>
        <w:t>, Office of People’s Counsel</w:t>
      </w:r>
      <w:r w:rsidR="00894E02" w:rsidRPr="00C03E96">
        <w:rPr>
          <w:rFonts w:ascii="Times New Roman" w:eastAsia="Times New Roman" w:hAnsi="Times New Roman" w:cs="Times New Roman"/>
          <w:sz w:val="24"/>
          <w:szCs w:val="24"/>
        </w:rPr>
        <w:t>)</w:t>
      </w:r>
      <w:r w:rsidRPr="00C03E96">
        <w:rPr>
          <w:rFonts w:ascii="Times New Roman" w:eastAsia="Times New Roman" w:hAnsi="Times New Roman" w:cs="Times New Roman"/>
          <w:sz w:val="24"/>
          <w:szCs w:val="24"/>
        </w:rPr>
        <w:t xml:space="preserve">, </w:t>
      </w:r>
      <w:r w:rsidR="0057142C" w:rsidRPr="00C03E96">
        <w:rPr>
          <w:rFonts w:ascii="Times New Roman" w:eastAsia="Times New Roman" w:hAnsi="Times New Roman" w:cs="Times New Roman"/>
          <w:sz w:val="24"/>
          <w:szCs w:val="24"/>
        </w:rPr>
        <w:t xml:space="preserve">Donna Cooper, </w:t>
      </w:r>
      <w:r w:rsidRPr="00C03E96">
        <w:rPr>
          <w:rFonts w:ascii="Times New Roman" w:eastAsia="Times New Roman" w:hAnsi="Times New Roman" w:cs="Times New Roman"/>
          <w:sz w:val="24"/>
          <w:szCs w:val="24"/>
        </w:rPr>
        <w:t>Nina Dodge</w:t>
      </w:r>
      <w:r w:rsidR="0057142C" w:rsidRPr="00C03E96">
        <w:rPr>
          <w:rFonts w:ascii="Times New Roman" w:eastAsia="Times New Roman" w:hAnsi="Times New Roman" w:cs="Times New Roman"/>
          <w:sz w:val="24"/>
          <w:szCs w:val="24"/>
        </w:rPr>
        <w:t>, Nicole Steele, Steve Burr</w:t>
      </w:r>
      <w:r w:rsidR="00E165F7" w:rsidRPr="00C03E96">
        <w:rPr>
          <w:rFonts w:ascii="Times New Roman" w:eastAsia="Times New Roman" w:hAnsi="Times New Roman" w:cs="Times New Roman"/>
          <w:sz w:val="24"/>
          <w:szCs w:val="24"/>
        </w:rPr>
        <w:t xml:space="preserve">, Cary Hinton (proxy for Willie Phillips, Public Service Commission) </w:t>
      </w:r>
      <w:r w:rsidRPr="00C03E96">
        <w:rPr>
          <w:rFonts w:ascii="Times New Roman" w:eastAsia="Times New Roman" w:hAnsi="Times New Roman" w:cs="Times New Roman"/>
          <w:sz w:val="24"/>
          <w:szCs w:val="24"/>
        </w:rPr>
        <w:t xml:space="preserve"> </w:t>
      </w:r>
    </w:p>
    <w:p w14:paraId="0000000F" w14:textId="1B24678E" w:rsidR="005F36B7" w:rsidRPr="00C03E96" w:rsidRDefault="00E165F7" w:rsidP="00B9746F">
      <w:pPr>
        <w:tabs>
          <w:tab w:val="left" w:pos="7391"/>
        </w:tabs>
        <w:spacing w:after="0" w:line="240" w:lineRule="auto"/>
        <w:ind w:left="720"/>
        <w:jc w:val="both"/>
        <w:rPr>
          <w:rFonts w:ascii="Times New Roman" w:eastAsia="Times New Roman" w:hAnsi="Times New Roman" w:cs="Times New Roman"/>
          <w:b/>
          <w:sz w:val="24"/>
          <w:szCs w:val="24"/>
        </w:rPr>
      </w:pPr>
      <w:r w:rsidRPr="00C03E96">
        <w:rPr>
          <w:rFonts w:ascii="Times New Roman" w:eastAsia="Times New Roman" w:hAnsi="Times New Roman" w:cs="Times New Roman"/>
          <w:b/>
          <w:sz w:val="24"/>
          <w:szCs w:val="24"/>
        </w:rPr>
        <w:t xml:space="preserve"> </w:t>
      </w:r>
    </w:p>
    <w:p w14:paraId="00000010" w14:textId="09123C93" w:rsidR="005F36B7" w:rsidRPr="00C03E96" w:rsidRDefault="00C7379A">
      <w:pPr>
        <w:spacing w:after="0" w:line="240" w:lineRule="auto"/>
        <w:ind w:left="720"/>
        <w:jc w:val="both"/>
        <w:rPr>
          <w:rFonts w:ascii="Times New Roman" w:eastAsia="Times New Roman" w:hAnsi="Times New Roman" w:cs="Times New Roman"/>
          <w:b/>
          <w:sz w:val="24"/>
          <w:szCs w:val="24"/>
        </w:rPr>
      </w:pPr>
      <w:r w:rsidRPr="00C03E96">
        <w:rPr>
          <w:rFonts w:ascii="Times New Roman" w:eastAsia="Times New Roman" w:hAnsi="Times New Roman" w:cs="Times New Roman"/>
          <w:b/>
          <w:sz w:val="24"/>
          <w:szCs w:val="24"/>
        </w:rPr>
        <w:t>Absent Board members:</w:t>
      </w:r>
      <w:r w:rsidRPr="00C03E96">
        <w:rPr>
          <w:rFonts w:ascii="Times New Roman" w:eastAsia="Times New Roman" w:hAnsi="Times New Roman" w:cs="Times New Roman"/>
          <w:sz w:val="24"/>
          <w:szCs w:val="24"/>
        </w:rPr>
        <w:t xml:space="preserve"> Scott Williamson, Richard Graves, Farrah Saint-</w:t>
      </w:r>
      <w:proofErr w:type="spellStart"/>
      <w:r w:rsidRPr="00C03E96">
        <w:rPr>
          <w:rFonts w:ascii="Times New Roman" w:eastAsia="Times New Roman" w:hAnsi="Times New Roman" w:cs="Times New Roman"/>
          <w:sz w:val="24"/>
          <w:szCs w:val="24"/>
        </w:rPr>
        <w:t>Surin</w:t>
      </w:r>
      <w:proofErr w:type="spellEnd"/>
      <w:r w:rsidRPr="00C03E96">
        <w:rPr>
          <w:rFonts w:ascii="Times New Roman" w:eastAsia="Times New Roman" w:hAnsi="Times New Roman" w:cs="Times New Roman"/>
          <w:sz w:val="24"/>
          <w:szCs w:val="24"/>
        </w:rPr>
        <w:t xml:space="preserve">  </w:t>
      </w:r>
      <w:r w:rsidRPr="00C03E96">
        <w:rPr>
          <w:rFonts w:ascii="Times New Roman" w:eastAsia="Times New Roman" w:hAnsi="Times New Roman" w:cs="Times New Roman"/>
          <w:color w:val="FFFFFF"/>
          <w:sz w:val="24"/>
          <w:szCs w:val="24"/>
        </w:rPr>
        <w:t xml:space="preserve"> </w:t>
      </w:r>
    </w:p>
    <w:p w14:paraId="00000011" w14:textId="77777777" w:rsidR="005F36B7" w:rsidRPr="00C03E96" w:rsidRDefault="005F36B7">
      <w:pPr>
        <w:spacing w:after="0" w:line="240" w:lineRule="auto"/>
        <w:jc w:val="both"/>
        <w:rPr>
          <w:rFonts w:ascii="Times New Roman" w:eastAsia="Times New Roman" w:hAnsi="Times New Roman" w:cs="Times New Roman"/>
          <w:sz w:val="24"/>
          <w:szCs w:val="24"/>
        </w:rPr>
      </w:pPr>
    </w:p>
    <w:p w14:paraId="00000012" w14:textId="177275FB" w:rsidR="005F36B7" w:rsidRPr="00C03E96" w:rsidRDefault="00C7379A">
      <w:pPr>
        <w:spacing w:line="240" w:lineRule="auto"/>
        <w:jc w:val="both"/>
        <w:rPr>
          <w:rFonts w:ascii="Times New Roman" w:eastAsia="Times New Roman" w:hAnsi="Times New Roman" w:cs="Times New Roman"/>
          <w:sz w:val="24"/>
          <w:szCs w:val="24"/>
        </w:rPr>
      </w:pPr>
      <w:r w:rsidRPr="00C03E96">
        <w:rPr>
          <w:rFonts w:ascii="Times New Roman" w:eastAsia="Times New Roman" w:hAnsi="Times New Roman" w:cs="Times New Roman"/>
          <w:b/>
          <w:sz w:val="24"/>
          <w:szCs w:val="24"/>
        </w:rPr>
        <w:t xml:space="preserve">Other Attendees: </w:t>
      </w:r>
      <w:r w:rsidR="0057142C" w:rsidRPr="00C03E96">
        <w:rPr>
          <w:rFonts w:ascii="Times New Roman" w:eastAsia="Times New Roman" w:hAnsi="Times New Roman" w:cs="Times New Roman"/>
          <w:sz w:val="24"/>
          <w:szCs w:val="24"/>
        </w:rPr>
        <w:t>Tommy Wells (Director, DOEE);</w:t>
      </w:r>
      <w:r w:rsidR="0057142C" w:rsidRPr="00C03E96">
        <w:rPr>
          <w:rFonts w:ascii="Times New Roman" w:eastAsia="Times New Roman" w:hAnsi="Times New Roman" w:cs="Times New Roman"/>
          <w:b/>
          <w:sz w:val="24"/>
          <w:szCs w:val="24"/>
        </w:rPr>
        <w:t xml:space="preserve"> </w:t>
      </w:r>
      <w:r w:rsidRPr="00C03E96">
        <w:rPr>
          <w:rFonts w:ascii="Times New Roman" w:eastAsia="Times New Roman" w:hAnsi="Times New Roman" w:cs="Times New Roman"/>
          <w:sz w:val="24"/>
          <w:szCs w:val="24"/>
        </w:rPr>
        <w:t xml:space="preserve">Taresa Lawrence (Deputy Director, DOEE); Lance Loncke (Sr. Program Analyst, DOEE); Hussain Karim (DOEE); Ted </w:t>
      </w:r>
      <w:proofErr w:type="spellStart"/>
      <w:r w:rsidRPr="00C03E96">
        <w:rPr>
          <w:rFonts w:ascii="Times New Roman" w:eastAsia="Times New Roman" w:hAnsi="Times New Roman" w:cs="Times New Roman"/>
          <w:sz w:val="24"/>
          <w:szCs w:val="24"/>
        </w:rPr>
        <w:t>Trabue</w:t>
      </w:r>
      <w:proofErr w:type="spellEnd"/>
      <w:r w:rsidRPr="00C03E96">
        <w:rPr>
          <w:rFonts w:ascii="Times New Roman" w:eastAsia="Times New Roman" w:hAnsi="Times New Roman" w:cs="Times New Roman"/>
          <w:sz w:val="24"/>
          <w:szCs w:val="24"/>
        </w:rPr>
        <w:t xml:space="preserve"> (Director, DCSEU); </w:t>
      </w:r>
      <w:r w:rsidR="00AD62E9" w:rsidRPr="00C03E96">
        <w:rPr>
          <w:rFonts w:ascii="Times New Roman" w:eastAsia="Times New Roman" w:hAnsi="Times New Roman" w:cs="Times New Roman"/>
          <w:sz w:val="24"/>
          <w:szCs w:val="24"/>
        </w:rPr>
        <w:t xml:space="preserve">Shawn </w:t>
      </w:r>
      <w:proofErr w:type="spellStart"/>
      <w:r w:rsidR="00AD62E9" w:rsidRPr="00C03E96">
        <w:rPr>
          <w:rFonts w:ascii="Times New Roman" w:eastAsia="Times New Roman" w:hAnsi="Times New Roman" w:cs="Times New Roman"/>
          <w:sz w:val="24"/>
          <w:szCs w:val="24"/>
        </w:rPr>
        <w:t>Fenstermacher</w:t>
      </w:r>
      <w:proofErr w:type="spellEnd"/>
      <w:r w:rsidR="00AD62E9" w:rsidRPr="00C03E96">
        <w:rPr>
          <w:rFonts w:ascii="Times New Roman" w:eastAsia="Times New Roman" w:hAnsi="Times New Roman" w:cs="Times New Roman"/>
          <w:sz w:val="24"/>
          <w:szCs w:val="24"/>
        </w:rPr>
        <w:t xml:space="preserve"> (Mid-Atlantic General Manager, VEIC); Shelley Cohen (Solar Program Director, DCSEU); Tamera Christopher (DCSEU); </w:t>
      </w:r>
      <w:r w:rsidR="00BB3DE0" w:rsidRPr="00C03E96">
        <w:rPr>
          <w:rFonts w:ascii="Times New Roman" w:eastAsia="Times New Roman" w:hAnsi="Times New Roman" w:cs="Times New Roman"/>
          <w:sz w:val="24"/>
          <w:szCs w:val="24"/>
        </w:rPr>
        <w:t xml:space="preserve">Crystal McDonald (DCSEU); </w:t>
      </w:r>
      <w:r w:rsidRPr="00C03E96">
        <w:rPr>
          <w:rFonts w:ascii="Times New Roman" w:eastAsia="Times New Roman" w:hAnsi="Times New Roman" w:cs="Times New Roman"/>
          <w:sz w:val="24"/>
          <w:szCs w:val="24"/>
        </w:rPr>
        <w:t xml:space="preserve"> Patti Boyd (Senior Technology Strategist, DCSEU); Lynora Hall (DOEE); Megan Partridge (PEPCO)</w:t>
      </w:r>
      <w:r w:rsidR="00BB3DE0" w:rsidRPr="00C03E96">
        <w:rPr>
          <w:rFonts w:ascii="Times New Roman" w:eastAsia="Times New Roman" w:hAnsi="Times New Roman" w:cs="Times New Roman"/>
          <w:sz w:val="24"/>
          <w:szCs w:val="24"/>
        </w:rPr>
        <w:t xml:space="preserve">; </w:t>
      </w:r>
      <w:r w:rsidRPr="00C03E96">
        <w:rPr>
          <w:rFonts w:ascii="Times New Roman" w:eastAsia="Times New Roman" w:hAnsi="Times New Roman" w:cs="Times New Roman"/>
          <w:sz w:val="24"/>
          <w:szCs w:val="24"/>
        </w:rPr>
        <w:t xml:space="preserve"> Dave Epley</w:t>
      </w:r>
      <w:r w:rsidR="00B0788A" w:rsidRPr="00C03E96">
        <w:rPr>
          <w:rFonts w:ascii="Times New Roman" w:eastAsia="Times New Roman" w:hAnsi="Times New Roman" w:cs="Times New Roman"/>
          <w:sz w:val="24"/>
          <w:szCs w:val="24"/>
        </w:rPr>
        <w:t xml:space="preserve"> (</w:t>
      </w:r>
      <w:r w:rsidRPr="00C03E96">
        <w:rPr>
          <w:rFonts w:ascii="Times New Roman" w:eastAsia="Times New Roman" w:hAnsi="Times New Roman" w:cs="Times New Roman"/>
          <w:sz w:val="24"/>
          <w:szCs w:val="24"/>
        </w:rPr>
        <w:t xml:space="preserve">Associate Director, DOEE); </w:t>
      </w:r>
      <w:r w:rsidR="00DC6A8B" w:rsidRPr="00C03E96">
        <w:rPr>
          <w:rFonts w:ascii="Times New Roman" w:eastAsia="Times New Roman" w:hAnsi="Times New Roman" w:cs="Times New Roman"/>
          <w:sz w:val="24"/>
          <w:szCs w:val="24"/>
        </w:rPr>
        <w:t>Lil</w:t>
      </w:r>
      <w:r w:rsidR="0016152E">
        <w:rPr>
          <w:rFonts w:ascii="Times New Roman" w:eastAsia="Times New Roman" w:hAnsi="Times New Roman" w:cs="Times New Roman"/>
          <w:sz w:val="24"/>
          <w:szCs w:val="24"/>
        </w:rPr>
        <w:t>i</w:t>
      </w:r>
      <w:r w:rsidR="00DC6A8B" w:rsidRPr="00C03E96">
        <w:rPr>
          <w:rFonts w:ascii="Times New Roman" w:eastAsia="Times New Roman" w:hAnsi="Times New Roman" w:cs="Times New Roman"/>
          <w:sz w:val="24"/>
          <w:szCs w:val="24"/>
        </w:rPr>
        <w:t>a Abron (P</w:t>
      </w:r>
      <w:r w:rsidR="005558EE">
        <w:rPr>
          <w:rFonts w:ascii="Times New Roman" w:eastAsia="Times New Roman" w:hAnsi="Times New Roman" w:cs="Times New Roman"/>
          <w:sz w:val="24"/>
          <w:szCs w:val="24"/>
        </w:rPr>
        <w:t>EER</w:t>
      </w:r>
      <w:r w:rsidR="00DC6A8B" w:rsidRPr="00C03E96">
        <w:rPr>
          <w:rFonts w:ascii="Times New Roman" w:eastAsia="Times New Roman" w:hAnsi="Times New Roman" w:cs="Times New Roman"/>
          <w:sz w:val="24"/>
          <w:szCs w:val="24"/>
        </w:rPr>
        <w:t xml:space="preserve"> Consultants); Angela Johnson</w:t>
      </w:r>
      <w:r w:rsidR="0016152E">
        <w:rPr>
          <w:rFonts w:ascii="Times New Roman" w:eastAsia="Times New Roman" w:hAnsi="Times New Roman" w:cs="Times New Roman"/>
          <w:sz w:val="24"/>
          <w:szCs w:val="24"/>
        </w:rPr>
        <w:t xml:space="preserve"> (DCSEU)</w:t>
      </w:r>
      <w:r w:rsidR="00DC6A8B" w:rsidRPr="00C03E96">
        <w:rPr>
          <w:rFonts w:ascii="Times New Roman" w:eastAsia="Times New Roman" w:hAnsi="Times New Roman" w:cs="Times New Roman"/>
          <w:sz w:val="24"/>
          <w:szCs w:val="24"/>
        </w:rPr>
        <w:t xml:space="preserve">; </w:t>
      </w:r>
      <w:r w:rsidR="00366E51" w:rsidRPr="00C03E96">
        <w:rPr>
          <w:rFonts w:ascii="Times New Roman" w:eastAsia="Times New Roman" w:hAnsi="Times New Roman" w:cs="Times New Roman"/>
          <w:sz w:val="24"/>
          <w:szCs w:val="24"/>
        </w:rPr>
        <w:t xml:space="preserve">William Ellis (PEPCO); </w:t>
      </w:r>
      <w:proofErr w:type="spellStart"/>
      <w:r w:rsidR="00366E51" w:rsidRPr="00C03E96">
        <w:rPr>
          <w:rFonts w:ascii="Times New Roman" w:eastAsia="Times New Roman" w:hAnsi="Times New Roman" w:cs="Times New Roman"/>
          <w:sz w:val="24"/>
          <w:szCs w:val="24"/>
        </w:rPr>
        <w:t>Yohannes</w:t>
      </w:r>
      <w:proofErr w:type="spellEnd"/>
      <w:r w:rsidR="00366E51" w:rsidRPr="00C03E96">
        <w:rPr>
          <w:rFonts w:ascii="Times New Roman" w:eastAsia="Times New Roman" w:hAnsi="Times New Roman" w:cs="Times New Roman"/>
          <w:sz w:val="24"/>
          <w:szCs w:val="24"/>
        </w:rPr>
        <w:t xml:space="preserve"> M (Office of People’s Counsel); Alex Lopez</w:t>
      </w:r>
      <w:r w:rsidR="00540E3A" w:rsidRPr="00C03E96">
        <w:rPr>
          <w:rFonts w:ascii="Times New Roman" w:eastAsia="Times New Roman" w:hAnsi="Times New Roman" w:cs="Times New Roman"/>
          <w:sz w:val="24"/>
          <w:szCs w:val="24"/>
        </w:rPr>
        <w:t xml:space="preserve"> (DOEE); </w:t>
      </w:r>
      <w:proofErr w:type="spellStart"/>
      <w:r w:rsidR="008058A0" w:rsidRPr="00C03E96">
        <w:rPr>
          <w:rFonts w:ascii="Times New Roman" w:eastAsia="Times New Roman" w:hAnsi="Times New Roman" w:cs="Times New Roman"/>
          <w:sz w:val="24"/>
          <w:szCs w:val="24"/>
        </w:rPr>
        <w:t>Barguv</w:t>
      </w:r>
      <w:proofErr w:type="spellEnd"/>
      <w:r w:rsidR="008058A0" w:rsidRPr="00C03E96">
        <w:rPr>
          <w:rFonts w:ascii="Times New Roman" w:eastAsia="Times New Roman" w:hAnsi="Times New Roman" w:cs="Times New Roman"/>
          <w:sz w:val="24"/>
          <w:szCs w:val="24"/>
        </w:rPr>
        <w:t xml:space="preserve"> </w:t>
      </w:r>
      <w:r w:rsidR="00540E3A" w:rsidRPr="00C03E96">
        <w:rPr>
          <w:rFonts w:ascii="Times New Roman" w:eastAsia="Times New Roman" w:hAnsi="Times New Roman" w:cs="Times New Roman"/>
          <w:sz w:val="24"/>
          <w:szCs w:val="24"/>
        </w:rPr>
        <w:t>Mu</w:t>
      </w:r>
      <w:r w:rsidR="0081528E">
        <w:rPr>
          <w:rFonts w:ascii="Times New Roman" w:eastAsia="Times New Roman" w:hAnsi="Times New Roman" w:cs="Times New Roman"/>
          <w:sz w:val="24"/>
          <w:szCs w:val="24"/>
        </w:rPr>
        <w:t>r</w:t>
      </w:r>
      <w:r w:rsidR="00540E3A" w:rsidRPr="00C03E96">
        <w:rPr>
          <w:rFonts w:ascii="Times New Roman" w:eastAsia="Times New Roman" w:hAnsi="Times New Roman" w:cs="Times New Roman"/>
          <w:sz w:val="24"/>
          <w:szCs w:val="24"/>
        </w:rPr>
        <w:t>ali (</w:t>
      </w:r>
      <w:r w:rsidR="0081528E">
        <w:rPr>
          <w:rFonts w:ascii="Times New Roman" w:eastAsia="Times New Roman" w:hAnsi="Times New Roman" w:cs="Times New Roman"/>
          <w:sz w:val="24"/>
          <w:szCs w:val="24"/>
        </w:rPr>
        <w:t>DOEE</w:t>
      </w:r>
      <w:r w:rsidR="00540E3A" w:rsidRPr="00C03E96">
        <w:rPr>
          <w:rFonts w:ascii="Times New Roman" w:eastAsia="Times New Roman" w:hAnsi="Times New Roman" w:cs="Times New Roman"/>
          <w:sz w:val="24"/>
          <w:szCs w:val="24"/>
        </w:rPr>
        <w:t>)</w:t>
      </w:r>
      <w:r w:rsidR="00AE65CC" w:rsidRPr="00C03E96">
        <w:rPr>
          <w:rFonts w:ascii="Times New Roman" w:eastAsia="Times New Roman" w:hAnsi="Times New Roman" w:cs="Times New Roman"/>
          <w:sz w:val="24"/>
          <w:szCs w:val="24"/>
        </w:rPr>
        <w:t>, Asa Parker (</w:t>
      </w:r>
      <w:r w:rsidR="0016152E">
        <w:rPr>
          <w:rFonts w:ascii="Times New Roman" w:eastAsia="Times New Roman" w:hAnsi="Times New Roman" w:cs="Times New Roman"/>
          <w:sz w:val="24"/>
          <w:szCs w:val="24"/>
        </w:rPr>
        <w:t>DC</w:t>
      </w:r>
      <w:r w:rsidR="00AE65CC" w:rsidRPr="00C03E96">
        <w:rPr>
          <w:rFonts w:ascii="Times New Roman" w:eastAsia="Times New Roman" w:hAnsi="Times New Roman" w:cs="Times New Roman"/>
          <w:sz w:val="24"/>
          <w:szCs w:val="24"/>
        </w:rPr>
        <w:t>SEU</w:t>
      </w:r>
      <w:r w:rsidR="00F100FA" w:rsidRPr="00C03E96">
        <w:rPr>
          <w:rFonts w:ascii="Times New Roman" w:eastAsia="Times New Roman" w:hAnsi="Times New Roman" w:cs="Times New Roman"/>
          <w:sz w:val="24"/>
          <w:szCs w:val="24"/>
        </w:rPr>
        <w:t>)</w:t>
      </w:r>
      <w:r w:rsidR="0016152E">
        <w:rPr>
          <w:rFonts w:ascii="Times New Roman" w:eastAsia="Times New Roman" w:hAnsi="Times New Roman" w:cs="Times New Roman"/>
          <w:sz w:val="24"/>
          <w:szCs w:val="24"/>
        </w:rPr>
        <w:t>; Shelley Cohen (DCSEU); Eli Hopson (CEO, DC Green Bank).</w:t>
      </w:r>
      <w:r w:rsidR="00540E3A" w:rsidRPr="00C03E96">
        <w:rPr>
          <w:rFonts w:ascii="Times New Roman" w:eastAsia="Times New Roman" w:hAnsi="Times New Roman" w:cs="Times New Roman"/>
          <w:sz w:val="24"/>
          <w:szCs w:val="24"/>
        </w:rPr>
        <w:t xml:space="preserve"> </w:t>
      </w:r>
    </w:p>
    <w:p w14:paraId="00000014" w14:textId="40C816C7" w:rsidR="005F36B7" w:rsidRPr="00C03E96" w:rsidRDefault="00C7379A">
      <w:pPr>
        <w:spacing w:after="0" w:line="240" w:lineRule="auto"/>
        <w:jc w:val="both"/>
        <w:rPr>
          <w:rFonts w:ascii="Times New Roman" w:eastAsia="Times New Roman" w:hAnsi="Times New Roman" w:cs="Times New Roman"/>
          <w:b/>
          <w:i/>
          <w:sz w:val="24"/>
          <w:szCs w:val="24"/>
          <w:u w:val="single"/>
        </w:rPr>
      </w:pPr>
      <w:r w:rsidRPr="00C03E96">
        <w:rPr>
          <w:rFonts w:ascii="Times New Roman" w:eastAsia="Times New Roman" w:hAnsi="Times New Roman" w:cs="Times New Roman"/>
          <w:b/>
          <w:i/>
          <w:sz w:val="24"/>
          <w:szCs w:val="24"/>
          <w:u w:val="single"/>
        </w:rPr>
        <w:t>Approval of Agenda</w:t>
      </w:r>
    </w:p>
    <w:p w14:paraId="00000015" w14:textId="27CD8341" w:rsidR="005F36B7" w:rsidRPr="00C03E96" w:rsidRDefault="005F36B7">
      <w:pPr>
        <w:spacing w:after="0" w:line="240" w:lineRule="auto"/>
        <w:jc w:val="both"/>
        <w:rPr>
          <w:rFonts w:ascii="Times New Roman" w:eastAsia="Times New Roman" w:hAnsi="Times New Roman" w:cs="Times New Roman"/>
          <w:b/>
          <w:i/>
          <w:sz w:val="24"/>
          <w:szCs w:val="24"/>
          <w:u w:val="single"/>
        </w:rPr>
      </w:pPr>
    </w:p>
    <w:p w14:paraId="00000016" w14:textId="01AAD30C" w:rsidR="005F36B7" w:rsidRPr="00C03E96" w:rsidRDefault="00C7379A">
      <w:pPr>
        <w:spacing w:after="0" w:line="240" w:lineRule="auto"/>
        <w:jc w:val="both"/>
        <w:rPr>
          <w:rFonts w:ascii="Times New Roman" w:eastAsia="Times New Roman" w:hAnsi="Times New Roman" w:cs="Times New Roman"/>
          <w:sz w:val="24"/>
          <w:szCs w:val="24"/>
        </w:rPr>
      </w:pPr>
      <w:r w:rsidRPr="00C03E96">
        <w:rPr>
          <w:rFonts w:ascii="Times New Roman" w:eastAsia="Times New Roman" w:hAnsi="Times New Roman" w:cs="Times New Roman"/>
          <w:sz w:val="24"/>
          <w:szCs w:val="24"/>
        </w:rPr>
        <w:t xml:space="preserve">The motion to approve the agenda was made by </w:t>
      </w:r>
      <w:r w:rsidR="00540E3A" w:rsidRPr="00C03E96">
        <w:rPr>
          <w:rFonts w:ascii="Times New Roman" w:eastAsia="Times New Roman" w:hAnsi="Times New Roman" w:cs="Times New Roman"/>
          <w:sz w:val="24"/>
          <w:szCs w:val="24"/>
        </w:rPr>
        <w:t>Dr. Donna Cooper</w:t>
      </w:r>
      <w:r w:rsidR="00DC6A8B" w:rsidRPr="00C03E96">
        <w:rPr>
          <w:rFonts w:ascii="Times New Roman" w:eastAsia="Times New Roman" w:hAnsi="Times New Roman" w:cs="Times New Roman"/>
          <w:sz w:val="24"/>
          <w:szCs w:val="24"/>
        </w:rPr>
        <w:t>, second</w:t>
      </w:r>
      <w:r w:rsidR="00A23B0B" w:rsidRPr="00C03E96">
        <w:rPr>
          <w:rFonts w:ascii="Times New Roman" w:eastAsia="Times New Roman" w:hAnsi="Times New Roman" w:cs="Times New Roman"/>
          <w:sz w:val="24"/>
          <w:szCs w:val="24"/>
        </w:rPr>
        <w:t>ed</w:t>
      </w:r>
      <w:r w:rsidR="00DC6A8B" w:rsidRPr="00C03E96">
        <w:rPr>
          <w:rFonts w:ascii="Times New Roman" w:eastAsia="Times New Roman" w:hAnsi="Times New Roman" w:cs="Times New Roman"/>
          <w:sz w:val="24"/>
          <w:szCs w:val="24"/>
        </w:rPr>
        <w:t xml:space="preserve"> by Ms. </w:t>
      </w:r>
      <w:r w:rsidR="00540E3A" w:rsidRPr="00C03E96">
        <w:rPr>
          <w:rFonts w:ascii="Times New Roman" w:eastAsia="Times New Roman" w:hAnsi="Times New Roman" w:cs="Times New Roman"/>
          <w:sz w:val="24"/>
          <w:szCs w:val="24"/>
        </w:rPr>
        <w:t>Millie Kn</w:t>
      </w:r>
      <w:r w:rsidR="001957F8" w:rsidRPr="00C03E96">
        <w:rPr>
          <w:rFonts w:ascii="Times New Roman" w:eastAsia="Times New Roman" w:hAnsi="Times New Roman" w:cs="Times New Roman"/>
          <w:sz w:val="24"/>
          <w:szCs w:val="24"/>
        </w:rPr>
        <w:t>o</w:t>
      </w:r>
      <w:r w:rsidR="00540E3A" w:rsidRPr="00C03E96">
        <w:rPr>
          <w:rFonts w:ascii="Times New Roman" w:eastAsia="Times New Roman" w:hAnsi="Times New Roman" w:cs="Times New Roman"/>
          <w:sz w:val="24"/>
          <w:szCs w:val="24"/>
        </w:rPr>
        <w:t>wlton</w:t>
      </w:r>
      <w:r w:rsidRPr="00C03E96">
        <w:rPr>
          <w:rFonts w:ascii="Times New Roman" w:eastAsia="Times New Roman" w:hAnsi="Times New Roman" w:cs="Times New Roman"/>
          <w:sz w:val="24"/>
          <w:szCs w:val="24"/>
        </w:rPr>
        <w:t>, and unanimously approved by the Board.</w:t>
      </w:r>
    </w:p>
    <w:p w14:paraId="00000017" w14:textId="77777777" w:rsidR="005F36B7" w:rsidRPr="00C03E96" w:rsidRDefault="005F36B7">
      <w:pPr>
        <w:spacing w:after="0" w:line="240" w:lineRule="auto"/>
        <w:jc w:val="both"/>
        <w:rPr>
          <w:rFonts w:ascii="Times New Roman" w:eastAsia="Times New Roman" w:hAnsi="Times New Roman" w:cs="Times New Roman"/>
          <w:sz w:val="24"/>
          <w:szCs w:val="24"/>
        </w:rPr>
      </w:pPr>
    </w:p>
    <w:p w14:paraId="00000018" w14:textId="2AF8114F" w:rsidR="005F36B7" w:rsidRPr="00C03E96" w:rsidRDefault="00C7379A">
      <w:pPr>
        <w:spacing w:after="0" w:line="240" w:lineRule="auto"/>
        <w:jc w:val="both"/>
        <w:rPr>
          <w:rFonts w:ascii="Times New Roman" w:eastAsia="Times New Roman" w:hAnsi="Times New Roman" w:cs="Times New Roman"/>
          <w:b/>
          <w:i/>
          <w:sz w:val="24"/>
          <w:szCs w:val="24"/>
        </w:rPr>
      </w:pPr>
      <w:bookmarkStart w:id="1" w:name="_gjdgxs" w:colFirst="0" w:colLast="0"/>
      <w:bookmarkEnd w:id="1"/>
      <w:r w:rsidRPr="00C03E96">
        <w:rPr>
          <w:rFonts w:ascii="Times New Roman" w:eastAsia="Times New Roman" w:hAnsi="Times New Roman" w:cs="Times New Roman"/>
          <w:b/>
          <w:i/>
          <w:sz w:val="24"/>
          <w:szCs w:val="24"/>
          <w:u w:val="single"/>
        </w:rPr>
        <w:t xml:space="preserve">Review and Adoption of the </w:t>
      </w:r>
      <w:r w:rsidR="00540E3A" w:rsidRPr="00C03E96">
        <w:rPr>
          <w:rFonts w:ascii="Times New Roman" w:eastAsia="Times New Roman" w:hAnsi="Times New Roman" w:cs="Times New Roman"/>
          <w:b/>
          <w:i/>
          <w:sz w:val="24"/>
          <w:szCs w:val="24"/>
          <w:u w:val="single"/>
        </w:rPr>
        <w:t>June 9</w:t>
      </w:r>
      <w:r w:rsidR="00C91479" w:rsidRPr="00C03E96">
        <w:rPr>
          <w:rFonts w:ascii="Times New Roman" w:eastAsia="Times New Roman" w:hAnsi="Times New Roman" w:cs="Times New Roman"/>
          <w:b/>
          <w:i/>
          <w:sz w:val="24"/>
          <w:szCs w:val="24"/>
          <w:u w:val="single"/>
        </w:rPr>
        <w:t>,</w:t>
      </w:r>
      <w:r w:rsidRPr="00C03E96">
        <w:rPr>
          <w:rFonts w:ascii="Times New Roman" w:eastAsia="Times New Roman" w:hAnsi="Times New Roman" w:cs="Times New Roman"/>
          <w:b/>
          <w:i/>
          <w:sz w:val="24"/>
          <w:szCs w:val="24"/>
          <w:u w:val="single"/>
        </w:rPr>
        <w:t xml:space="preserve"> 2020 Minutes. </w:t>
      </w:r>
    </w:p>
    <w:p w14:paraId="00000019" w14:textId="77777777" w:rsidR="005F36B7" w:rsidRPr="00C03E96" w:rsidRDefault="005F36B7">
      <w:pPr>
        <w:spacing w:after="0" w:line="240" w:lineRule="auto"/>
        <w:jc w:val="both"/>
        <w:rPr>
          <w:rFonts w:ascii="Times New Roman" w:eastAsia="Times New Roman" w:hAnsi="Times New Roman" w:cs="Times New Roman"/>
          <w:b/>
          <w:i/>
          <w:sz w:val="24"/>
          <w:szCs w:val="24"/>
        </w:rPr>
      </w:pPr>
    </w:p>
    <w:p w14:paraId="109AC198" w14:textId="0A5332B0" w:rsidR="009C0497" w:rsidRPr="00C03E96" w:rsidRDefault="001759EC">
      <w:pPr>
        <w:spacing w:after="0" w:line="240" w:lineRule="auto"/>
        <w:jc w:val="both"/>
        <w:rPr>
          <w:rFonts w:ascii="Times New Roman" w:eastAsia="Times New Roman" w:hAnsi="Times New Roman" w:cs="Times New Roman"/>
          <w:sz w:val="24"/>
          <w:szCs w:val="24"/>
        </w:rPr>
      </w:pPr>
      <w:r w:rsidRPr="00C03E96">
        <w:rPr>
          <w:rFonts w:ascii="Times New Roman" w:eastAsia="Times New Roman" w:hAnsi="Times New Roman" w:cs="Times New Roman"/>
          <w:sz w:val="24"/>
          <w:szCs w:val="24"/>
        </w:rPr>
        <w:t xml:space="preserve">The motion to </w:t>
      </w:r>
      <w:r w:rsidR="00C7379A" w:rsidRPr="00C03E96">
        <w:rPr>
          <w:rFonts w:ascii="Times New Roman" w:eastAsia="Times New Roman" w:hAnsi="Times New Roman" w:cs="Times New Roman"/>
          <w:sz w:val="24"/>
          <w:szCs w:val="24"/>
        </w:rPr>
        <w:t xml:space="preserve">approve the </w:t>
      </w:r>
      <w:r w:rsidR="00540E3A" w:rsidRPr="00C03E96">
        <w:rPr>
          <w:rFonts w:ascii="Times New Roman" w:eastAsia="Times New Roman" w:hAnsi="Times New Roman" w:cs="Times New Roman"/>
          <w:sz w:val="24"/>
          <w:szCs w:val="24"/>
        </w:rPr>
        <w:t>June 9,</w:t>
      </w:r>
      <w:r w:rsidR="00C7379A" w:rsidRPr="00C03E96">
        <w:rPr>
          <w:rFonts w:ascii="Times New Roman" w:eastAsia="Times New Roman" w:hAnsi="Times New Roman" w:cs="Times New Roman"/>
          <w:sz w:val="24"/>
          <w:szCs w:val="24"/>
        </w:rPr>
        <w:t xml:space="preserve"> 2020 minutes was made by </w:t>
      </w:r>
      <w:r w:rsidR="00540E3A" w:rsidRPr="00C03E96">
        <w:rPr>
          <w:rFonts w:ascii="Times New Roman" w:eastAsia="Times New Roman" w:hAnsi="Times New Roman" w:cs="Times New Roman"/>
          <w:sz w:val="24"/>
          <w:szCs w:val="24"/>
        </w:rPr>
        <w:t>Dr. Donna Cooper</w:t>
      </w:r>
      <w:r w:rsidR="00C7379A" w:rsidRPr="00C03E96">
        <w:rPr>
          <w:rFonts w:ascii="Times New Roman" w:eastAsia="Times New Roman" w:hAnsi="Times New Roman" w:cs="Times New Roman"/>
          <w:sz w:val="24"/>
          <w:szCs w:val="24"/>
        </w:rPr>
        <w:t xml:space="preserve">, seconded by </w:t>
      </w:r>
      <w:r w:rsidR="0051651C" w:rsidRPr="00C03E96">
        <w:rPr>
          <w:rFonts w:ascii="Times New Roman" w:eastAsia="Times New Roman" w:hAnsi="Times New Roman" w:cs="Times New Roman"/>
          <w:sz w:val="24"/>
          <w:szCs w:val="24"/>
        </w:rPr>
        <w:t xml:space="preserve">Ms. </w:t>
      </w:r>
      <w:r w:rsidR="00540E3A" w:rsidRPr="00C03E96">
        <w:rPr>
          <w:rFonts w:ascii="Times New Roman" w:eastAsia="Times New Roman" w:hAnsi="Times New Roman" w:cs="Times New Roman"/>
          <w:sz w:val="24"/>
          <w:szCs w:val="24"/>
        </w:rPr>
        <w:t>Millie Knowlton</w:t>
      </w:r>
      <w:r w:rsidR="00C7379A" w:rsidRPr="00C03E96">
        <w:rPr>
          <w:rFonts w:ascii="Times New Roman" w:eastAsia="Times New Roman" w:hAnsi="Times New Roman" w:cs="Times New Roman"/>
          <w:sz w:val="24"/>
          <w:szCs w:val="24"/>
        </w:rPr>
        <w:t>, and unanimously approved by the Board</w:t>
      </w:r>
    </w:p>
    <w:p w14:paraId="7DA2E421" w14:textId="77777777" w:rsidR="009C0497" w:rsidRPr="00C03E96" w:rsidRDefault="009C0497">
      <w:pPr>
        <w:spacing w:after="0" w:line="240" w:lineRule="auto"/>
        <w:jc w:val="both"/>
        <w:rPr>
          <w:rFonts w:ascii="Times New Roman" w:eastAsia="Times New Roman" w:hAnsi="Times New Roman" w:cs="Times New Roman"/>
          <w:sz w:val="24"/>
          <w:szCs w:val="24"/>
        </w:rPr>
      </w:pPr>
    </w:p>
    <w:p w14:paraId="1516847D" w14:textId="5D5F3D06" w:rsidR="0072135D" w:rsidRPr="00C03E96" w:rsidRDefault="009C0497" w:rsidP="009C0497">
      <w:pPr>
        <w:spacing w:after="0" w:line="240" w:lineRule="auto"/>
        <w:jc w:val="both"/>
        <w:rPr>
          <w:rFonts w:ascii="Times New Roman" w:eastAsia="Times New Roman" w:hAnsi="Times New Roman" w:cs="Times New Roman"/>
          <w:b/>
          <w:i/>
          <w:sz w:val="24"/>
          <w:szCs w:val="24"/>
        </w:rPr>
      </w:pPr>
      <w:r w:rsidRPr="00C03E96">
        <w:rPr>
          <w:rFonts w:ascii="Times New Roman" w:eastAsia="Times New Roman" w:hAnsi="Times New Roman" w:cs="Times New Roman"/>
          <w:b/>
          <w:i/>
          <w:sz w:val="24"/>
          <w:szCs w:val="24"/>
        </w:rPr>
        <w:t>B</w:t>
      </w:r>
      <w:r w:rsidR="0072135D" w:rsidRPr="00C03E96">
        <w:rPr>
          <w:rFonts w:ascii="Times New Roman" w:eastAsia="Times New Roman" w:hAnsi="Times New Roman" w:cs="Times New Roman"/>
          <w:b/>
          <w:i/>
          <w:sz w:val="24"/>
          <w:szCs w:val="24"/>
        </w:rPr>
        <w:t>oard Orientation/O</w:t>
      </w:r>
      <w:r w:rsidRPr="00C03E96">
        <w:rPr>
          <w:rFonts w:ascii="Times New Roman" w:eastAsia="Times New Roman" w:hAnsi="Times New Roman" w:cs="Times New Roman"/>
          <w:b/>
          <w:i/>
          <w:sz w:val="24"/>
          <w:szCs w:val="24"/>
        </w:rPr>
        <w:t>nboarding</w:t>
      </w:r>
      <w:r w:rsidR="0072135D" w:rsidRPr="00C03E96">
        <w:rPr>
          <w:rFonts w:ascii="Times New Roman" w:eastAsia="Times New Roman" w:hAnsi="Times New Roman" w:cs="Times New Roman"/>
          <w:b/>
          <w:i/>
          <w:sz w:val="24"/>
          <w:szCs w:val="24"/>
        </w:rPr>
        <w:t xml:space="preserve"> Plan</w:t>
      </w:r>
      <w:r w:rsidR="00691031">
        <w:rPr>
          <w:rFonts w:ascii="Times New Roman" w:eastAsia="Times New Roman" w:hAnsi="Times New Roman" w:cs="Times New Roman"/>
          <w:b/>
          <w:i/>
          <w:sz w:val="24"/>
          <w:szCs w:val="24"/>
        </w:rPr>
        <w:t xml:space="preserve"> &amp; Offboarding Plan</w:t>
      </w:r>
      <w:r w:rsidR="0072135D" w:rsidRPr="00C03E96">
        <w:rPr>
          <w:rFonts w:ascii="Times New Roman" w:eastAsia="Times New Roman" w:hAnsi="Times New Roman" w:cs="Times New Roman"/>
          <w:b/>
          <w:i/>
          <w:sz w:val="24"/>
          <w:szCs w:val="24"/>
        </w:rPr>
        <w:tab/>
      </w:r>
      <w:r w:rsidR="0072135D" w:rsidRPr="00C03E96">
        <w:rPr>
          <w:rFonts w:ascii="Times New Roman" w:eastAsia="Times New Roman" w:hAnsi="Times New Roman" w:cs="Times New Roman"/>
          <w:b/>
          <w:i/>
          <w:sz w:val="24"/>
          <w:szCs w:val="24"/>
        </w:rPr>
        <w:tab/>
      </w:r>
      <w:r w:rsidR="0072135D" w:rsidRPr="00C03E96">
        <w:rPr>
          <w:rFonts w:ascii="Times New Roman" w:eastAsia="Times New Roman" w:hAnsi="Times New Roman" w:cs="Times New Roman"/>
          <w:b/>
          <w:i/>
          <w:sz w:val="24"/>
          <w:szCs w:val="24"/>
        </w:rPr>
        <w:tab/>
        <w:t>Taresa Lawrence</w:t>
      </w:r>
    </w:p>
    <w:p w14:paraId="782F25E0" w14:textId="77777777" w:rsidR="0072135D" w:rsidRPr="00C03E96" w:rsidRDefault="0072135D">
      <w:pPr>
        <w:spacing w:after="0" w:line="240" w:lineRule="auto"/>
        <w:jc w:val="both"/>
        <w:rPr>
          <w:rFonts w:ascii="Times New Roman" w:eastAsia="Times New Roman" w:hAnsi="Times New Roman" w:cs="Times New Roman"/>
          <w:b/>
          <w:sz w:val="24"/>
          <w:szCs w:val="24"/>
        </w:rPr>
      </w:pPr>
    </w:p>
    <w:p w14:paraId="65684FB9" w14:textId="43B55FB4" w:rsidR="00251BE2" w:rsidRPr="00C03E96" w:rsidRDefault="005B1F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Taresa Lawrence provided an update regarding the composition and membership of the SEUAB. </w:t>
      </w:r>
      <w:r w:rsidR="00D66DA9" w:rsidRPr="00C03E96">
        <w:rPr>
          <w:rFonts w:ascii="Times New Roman" w:eastAsia="Times New Roman" w:hAnsi="Times New Roman" w:cs="Times New Roman"/>
          <w:sz w:val="24"/>
          <w:szCs w:val="24"/>
        </w:rPr>
        <w:t>The current list of Board members can be found at</w:t>
      </w:r>
      <w:r w:rsidR="001957F8" w:rsidRPr="00C03E96">
        <w:rPr>
          <w:rFonts w:ascii="Times New Roman" w:eastAsia="Times New Roman" w:hAnsi="Times New Roman" w:cs="Times New Roman"/>
          <w:sz w:val="24"/>
          <w:szCs w:val="24"/>
        </w:rPr>
        <w:t xml:space="preserve"> </w:t>
      </w:r>
      <w:hyperlink w:anchor="_Hlk42972069" w:history="1" w:docLocation="1,1804,1829,0,,https//doee.gov/node27102">
        <w:r w:rsidR="008E7E04" w:rsidRPr="00C03E96">
          <w:rPr>
            <w:rStyle w:val="Hyperlink"/>
            <w:rFonts w:ascii="Times New Roman" w:eastAsia="Times New Roman" w:hAnsi="Times New Roman" w:cs="Times New Roman"/>
            <w:sz w:val="24"/>
            <w:szCs w:val="24"/>
          </w:rPr>
          <w:t>https//doee.gov/node27102</w:t>
        </w:r>
      </w:hyperlink>
      <w:r w:rsidR="008E7E04" w:rsidRPr="00C03E96">
        <w:rPr>
          <w:rFonts w:ascii="Times New Roman" w:eastAsia="Times New Roman" w:hAnsi="Times New Roman" w:cs="Times New Roman"/>
          <w:sz w:val="24"/>
          <w:szCs w:val="24"/>
        </w:rPr>
        <w:t xml:space="preserve">. </w:t>
      </w:r>
    </w:p>
    <w:p w14:paraId="12583AB4" w14:textId="77777777" w:rsidR="00251BE2" w:rsidRPr="00C03E96" w:rsidRDefault="00251BE2">
      <w:pPr>
        <w:spacing w:after="0" w:line="240" w:lineRule="auto"/>
        <w:jc w:val="both"/>
        <w:rPr>
          <w:rFonts w:ascii="Times New Roman" w:eastAsia="Times New Roman" w:hAnsi="Times New Roman" w:cs="Times New Roman"/>
          <w:sz w:val="24"/>
          <w:szCs w:val="24"/>
        </w:rPr>
      </w:pPr>
    </w:p>
    <w:p w14:paraId="01873A2B" w14:textId="5C59D7AF" w:rsidR="00DF7294" w:rsidRPr="00C03E96" w:rsidRDefault="008E7E04">
      <w:pPr>
        <w:spacing w:after="0" w:line="240" w:lineRule="auto"/>
        <w:jc w:val="both"/>
        <w:rPr>
          <w:rFonts w:ascii="Times New Roman" w:eastAsia="Times New Roman" w:hAnsi="Times New Roman" w:cs="Times New Roman"/>
          <w:sz w:val="24"/>
          <w:szCs w:val="24"/>
        </w:rPr>
      </w:pPr>
      <w:r w:rsidRPr="00C03E96">
        <w:rPr>
          <w:rFonts w:ascii="Times New Roman" w:eastAsia="Times New Roman" w:hAnsi="Times New Roman" w:cs="Times New Roman"/>
          <w:sz w:val="24"/>
          <w:szCs w:val="24"/>
        </w:rPr>
        <w:t>There are eleven filled and two vacant positions.</w:t>
      </w:r>
    </w:p>
    <w:p w14:paraId="3BCF2EB5" w14:textId="77777777" w:rsidR="00DF7294" w:rsidRPr="00C03E96" w:rsidRDefault="00DF7294">
      <w:pPr>
        <w:spacing w:after="0" w:line="240" w:lineRule="auto"/>
        <w:jc w:val="both"/>
        <w:rPr>
          <w:rFonts w:ascii="Times New Roman" w:eastAsia="Times New Roman" w:hAnsi="Times New Roman" w:cs="Times New Roman"/>
          <w:sz w:val="24"/>
          <w:szCs w:val="24"/>
        </w:rPr>
      </w:pPr>
    </w:p>
    <w:p w14:paraId="644DF914" w14:textId="6EB63CA8" w:rsidR="008E7E04" w:rsidRPr="00C03E96" w:rsidRDefault="008E7E04">
      <w:pPr>
        <w:spacing w:after="0" w:line="240" w:lineRule="auto"/>
        <w:jc w:val="both"/>
        <w:rPr>
          <w:rFonts w:ascii="Times New Roman" w:eastAsia="Times New Roman" w:hAnsi="Times New Roman" w:cs="Times New Roman"/>
          <w:sz w:val="24"/>
          <w:szCs w:val="24"/>
        </w:rPr>
      </w:pPr>
      <w:r w:rsidRPr="00C03E96">
        <w:rPr>
          <w:rFonts w:ascii="Times New Roman" w:eastAsia="Times New Roman" w:hAnsi="Times New Roman" w:cs="Times New Roman"/>
          <w:sz w:val="24"/>
          <w:szCs w:val="24"/>
        </w:rPr>
        <w:t xml:space="preserve">Ms. Randi Marshall from AOBA </w:t>
      </w:r>
      <w:r w:rsidR="005B1FF3">
        <w:rPr>
          <w:rFonts w:ascii="Times New Roman" w:eastAsia="Times New Roman" w:hAnsi="Times New Roman" w:cs="Times New Roman"/>
          <w:sz w:val="24"/>
          <w:szCs w:val="24"/>
        </w:rPr>
        <w:t xml:space="preserve">previously indicated she would be the new representative </w:t>
      </w:r>
      <w:r w:rsidR="00AB598D">
        <w:rPr>
          <w:rFonts w:ascii="Times New Roman" w:eastAsia="Times New Roman" w:hAnsi="Times New Roman" w:cs="Times New Roman"/>
          <w:sz w:val="24"/>
          <w:szCs w:val="24"/>
        </w:rPr>
        <w:t>for</w:t>
      </w:r>
      <w:r w:rsidR="005B1FF3">
        <w:rPr>
          <w:rFonts w:ascii="Times New Roman" w:eastAsia="Times New Roman" w:hAnsi="Times New Roman" w:cs="Times New Roman"/>
          <w:sz w:val="24"/>
          <w:szCs w:val="24"/>
        </w:rPr>
        <w:t xml:space="preserve"> the</w:t>
      </w:r>
      <w:r w:rsidRPr="00C03E96">
        <w:rPr>
          <w:rFonts w:ascii="Times New Roman" w:eastAsia="Times New Roman" w:hAnsi="Times New Roman" w:cs="Times New Roman"/>
          <w:sz w:val="24"/>
          <w:szCs w:val="24"/>
        </w:rPr>
        <w:t xml:space="preserve"> Building Management</w:t>
      </w:r>
      <w:r w:rsidR="005B1FF3">
        <w:rPr>
          <w:rFonts w:ascii="Times New Roman" w:eastAsia="Times New Roman" w:hAnsi="Times New Roman" w:cs="Times New Roman"/>
          <w:sz w:val="24"/>
          <w:szCs w:val="24"/>
        </w:rPr>
        <w:t xml:space="preserve"> industry</w:t>
      </w:r>
      <w:r w:rsidRPr="00C03E96">
        <w:rPr>
          <w:rFonts w:ascii="Times New Roman" w:eastAsia="Times New Roman" w:hAnsi="Times New Roman" w:cs="Times New Roman"/>
          <w:sz w:val="24"/>
          <w:szCs w:val="24"/>
        </w:rPr>
        <w:t xml:space="preserve">, </w:t>
      </w:r>
      <w:r w:rsidR="005B1FF3">
        <w:rPr>
          <w:rFonts w:ascii="Times New Roman" w:eastAsia="Times New Roman" w:hAnsi="Times New Roman" w:cs="Times New Roman"/>
          <w:sz w:val="24"/>
          <w:szCs w:val="24"/>
        </w:rPr>
        <w:t>however that has not been confirmed</w:t>
      </w:r>
      <w:r w:rsidRPr="00C03E96">
        <w:rPr>
          <w:rFonts w:ascii="Times New Roman" w:eastAsia="Times New Roman" w:hAnsi="Times New Roman" w:cs="Times New Roman"/>
          <w:sz w:val="24"/>
          <w:szCs w:val="24"/>
        </w:rPr>
        <w:t xml:space="preserve">.  The position for Councilmember </w:t>
      </w:r>
      <w:proofErr w:type="spellStart"/>
      <w:r w:rsidRPr="00C03E96">
        <w:rPr>
          <w:rFonts w:ascii="Times New Roman" w:eastAsia="Times New Roman" w:hAnsi="Times New Roman" w:cs="Times New Roman"/>
          <w:sz w:val="24"/>
          <w:szCs w:val="24"/>
        </w:rPr>
        <w:t>Cheh’s</w:t>
      </w:r>
      <w:proofErr w:type="spellEnd"/>
      <w:r w:rsidRPr="00C03E96">
        <w:rPr>
          <w:rFonts w:ascii="Times New Roman" w:eastAsia="Times New Roman" w:hAnsi="Times New Roman" w:cs="Times New Roman"/>
          <w:sz w:val="24"/>
          <w:szCs w:val="24"/>
        </w:rPr>
        <w:t xml:space="preserve"> </w:t>
      </w:r>
      <w:r w:rsidR="00DD346C" w:rsidRPr="00C03E96">
        <w:rPr>
          <w:rFonts w:ascii="Times New Roman" w:eastAsia="Times New Roman" w:hAnsi="Times New Roman" w:cs="Times New Roman"/>
          <w:sz w:val="24"/>
          <w:szCs w:val="24"/>
        </w:rPr>
        <w:t xml:space="preserve">seat </w:t>
      </w:r>
      <w:r w:rsidRPr="00C03E96">
        <w:rPr>
          <w:rFonts w:ascii="Times New Roman" w:eastAsia="Times New Roman" w:hAnsi="Times New Roman" w:cs="Times New Roman"/>
          <w:sz w:val="24"/>
          <w:szCs w:val="24"/>
        </w:rPr>
        <w:t>is also vacant.  Dr. Lawrence indicated that three position</w:t>
      </w:r>
      <w:r w:rsidR="005B1FF3">
        <w:rPr>
          <w:rFonts w:ascii="Times New Roman" w:eastAsia="Times New Roman" w:hAnsi="Times New Roman" w:cs="Times New Roman"/>
          <w:sz w:val="24"/>
          <w:szCs w:val="24"/>
        </w:rPr>
        <w:t>s</w:t>
      </w:r>
      <w:r w:rsidRPr="00C03E96">
        <w:rPr>
          <w:rFonts w:ascii="Times New Roman" w:eastAsia="Times New Roman" w:hAnsi="Times New Roman" w:cs="Times New Roman"/>
          <w:sz w:val="24"/>
          <w:szCs w:val="24"/>
        </w:rPr>
        <w:t xml:space="preserve"> expire this year.  </w:t>
      </w:r>
      <w:r w:rsidR="007D4109" w:rsidRPr="00C03E96">
        <w:rPr>
          <w:rFonts w:ascii="Times New Roman" w:eastAsia="Times New Roman" w:hAnsi="Times New Roman" w:cs="Times New Roman"/>
          <w:sz w:val="24"/>
          <w:szCs w:val="24"/>
        </w:rPr>
        <w:t xml:space="preserve">The three members that do not </w:t>
      </w:r>
      <w:r w:rsidR="005B1FF3">
        <w:rPr>
          <w:rFonts w:ascii="Times New Roman" w:eastAsia="Times New Roman" w:hAnsi="Times New Roman" w:cs="Times New Roman"/>
          <w:sz w:val="24"/>
          <w:szCs w:val="24"/>
        </w:rPr>
        <w:t xml:space="preserve">regularly </w:t>
      </w:r>
      <w:r w:rsidR="00875092">
        <w:rPr>
          <w:rFonts w:ascii="Times New Roman" w:eastAsia="Times New Roman" w:hAnsi="Times New Roman" w:cs="Times New Roman"/>
          <w:sz w:val="24"/>
          <w:szCs w:val="24"/>
        </w:rPr>
        <w:t xml:space="preserve">attend and/or </w:t>
      </w:r>
      <w:r w:rsidR="005B1FF3">
        <w:rPr>
          <w:rFonts w:ascii="Times New Roman" w:eastAsia="Times New Roman" w:hAnsi="Times New Roman" w:cs="Times New Roman"/>
          <w:sz w:val="24"/>
          <w:szCs w:val="24"/>
        </w:rPr>
        <w:t>participate during</w:t>
      </w:r>
      <w:r w:rsidR="007D4109" w:rsidRPr="00C03E96">
        <w:rPr>
          <w:rFonts w:ascii="Times New Roman" w:eastAsia="Times New Roman" w:hAnsi="Times New Roman" w:cs="Times New Roman"/>
          <w:sz w:val="24"/>
          <w:szCs w:val="24"/>
        </w:rPr>
        <w:t xml:space="preserve"> meetings are;</w:t>
      </w:r>
    </w:p>
    <w:p w14:paraId="76C55581" w14:textId="77777777" w:rsidR="00251BE2" w:rsidRPr="00C03E96" w:rsidRDefault="00251BE2">
      <w:pPr>
        <w:spacing w:after="0" w:line="240" w:lineRule="auto"/>
        <w:jc w:val="both"/>
        <w:rPr>
          <w:rFonts w:ascii="Times New Roman" w:eastAsia="Times New Roman" w:hAnsi="Times New Roman" w:cs="Times New Roman"/>
          <w:sz w:val="24"/>
          <w:szCs w:val="24"/>
        </w:rPr>
      </w:pPr>
    </w:p>
    <w:p w14:paraId="20CCC7D9" w14:textId="6113D8C0" w:rsidR="007D4109" w:rsidRPr="00C03E96" w:rsidRDefault="007D4109" w:rsidP="00251BE2">
      <w:pPr>
        <w:pStyle w:val="ListParagraph"/>
        <w:numPr>
          <w:ilvl w:val="0"/>
          <w:numId w:val="43"/>
        </w:numPr>
        <w:spacing w:after="0" w:line="240" w:lineRule="auto"/>
        <w:jc w:val="both"/>
        <w:rPr>
          <w:rFonts w:ascii="Times New Roman" w:eastAsia="Times New Roman" w:hAnsi="Times New Roman" w:cs="Times New Roman"/>
          <w:sz w:val="24"/>
          <w:szCs w:val="24"/>
        </w:rPr>
      </w:pPr>
      <w:r w:rsidRPr="00C03E96">
        <w:rPr>
          <w:rFonts w:ascii="Times New Roman" w:eastAsia="Times New Roman" w:hAnsi="Times New Roman" w:cs="Times New Roman"/>
          <w:sz w:val="24"/>
          <w:szCs w:val="24"/>
        </w:rPr>
        <w:t>Scott Williamson</w:t>
      </w:r>
      <w:r w:rsidR="005B1FF3">
        <w:rPr>
          <w:rFonts w:ascii="Times New Roman" w:eastAsia="Times New Roman" w:hAnsi="Times New Roman" w:cs="Times New Roman"/>
          <w:sz w:val="24"/>
          <w:szCs w:val="24"/>
        </w:rPr>
        <w:t>, representing the Renewable Energy industry</w:t>
      </w:r>
    </w:p>
    <w:p w14:paraId="4AA140D5" w14:textId="3B7261D8" w:rsidR="007D4109" w:rsidRPr="00C03E96" w:rsidRDefault="007D4109" w:rsidP="00251BE2">
      <w:pPr>
        <w:pStyle w:val="ListParagraph"/>
        <w:numPr>
          <w:ilvl w:val="0"/>
          <w:numId w:val="43"/>
        </w:numPr>
        <w:spacing w:after="0" w:line="240" w:lineRule="auto"/>
        <w:jc w:val="both"/>
        <w:rPr>
          <w:rFonts w:ascii="Times New Roman" w:eastAsia="Times New Roman" w:hAnsi="Times New Roman" w:cs="Times New Roman"/>
          <w:sz w:val="24"/>
          <w:szCs w:val="24"/>
        </w:rPr>
      </w:pPr>
      <w:r w:rsidRPr="00C03E96">
        <w:rPr>
          <w:rFonts w:ascii="Times New Roman" w:eastAsia="Times New Roman" w:hAnsi="Times New Roman" w:cs="Times New Roman"/>
          <w:sz w:val="24"/>
          <w:szCs w:val="24"/>
        </w:rPr>
        <w:t>Farrah Saint-</w:t>
      </w:r>
      <w:proofErr w:type="spellStart"/>
      <w:r w:rsidRPr="00C03E96">
        <w:rPr>
          <w:rFonts w:ascii="Times New Roman" w:eastAsia="Times New Roman" w:hAnsi="Times New Roman" w:cs="Times New Roman"/>
          <w:sz w:val="24"/>
          <w:szCs w:val="24"/>
        </w:rPr>
        <w:t>Surin</w:t>
      </w:r>
      <w:proofErr w:type="spellEnd"/>
      <w:r w:rsidR="00DD346C" w:rsidRPr="00C03E96">
        <w:rPr>
          <w:rFonts w:ascii="Times New Roman" w:eastAsia="Times New Roman" w:hAnsi="Times New Roman" w:cs="Times New Roman"/>
          <w:sz w:val="24"/>
          <w:szCs w:val="24"/>
        </w:rPr>
        <w:t xml:space="preserve">, representing the </w:t>
      </w:r>
      <w:r w:rsidR="006C4B88">
        <w:rPr>
          <w:rFonts w:ascii="Times New Roman" w:eastAsia="Times New Roman" w:hAnsi="Times New Roman" w:cs="Times New Roman"/>
          <w:sz w:val="24"/>
          <w:szCs w:val="24"/>
        </w:rPr>
        <w:t>L</w:t>
      </w:r>
      <w:r w:rsidR="00DD346C" w:rsidRPr="00C03E96">
        <w:rPr>
          <w:rFonts w:ascii="Times New Roman" w:eastAsia="Times New Roman" w:hAnsi="Times New Roman" w:cs="Times New Roman"/>
          <w:sz w:val="24"/>
          <w:szCs w:val="24"/>
        </w:rPr>
        <w:t>ow-</w:t>
      </w:r>
      <w:r w:rsidR="006C4B88">
        <w:rPr>
          <w:rFonts w:ascii="Times New Roman" w:eastAsia="Times New Roman" w:hAnsi="Times New Roman" w:cs="Times New Roman"/>
          <w:sz w:val="24"/>
          <w:szCs w:val="24"/>
        </w:rPr>
        <w:t>I</w:t>
      </w:r>
      <w:r w:rsidR="00DD346C" w:rsidRPr="00C03E96">
        <w:rPr>
          <w:rFonts w:ascii="Times New Roman" w:eastAsia="Times New Roman" w:hAnsi="Times New Roman" w:cs="Times New Roman"/>
          <w:sz w:val="24"/>
          <w:szCs w:val="24"/>
        </w:rPr>
        <w:t>ncome community</w:t>
      </w:r>
    </w:p>
    <w:p w14:paraId="34196455" w14:textId="2034E422" w:rsidR="007D4109" w:rsidRPr="00C03E96" w:rsidRDefault="007D4109" w:rsidP="00251BE2">
      <w:pPr>
        <w:pStyle w:val="ListParagraph"/>
        <w:numPr>
          <w:ilvl w:val="0"/>
          <w:numId w:val="43"/>
        </w:numPr>
        <w:spacing w:after="0" w:line="240" w:lineRule="auto"/>
        <w:jc w:val="both"/>
        <w:rPr>
          <w:rFonts w:ascii="Times New Roman" w:eastAsia="Times New Roman" w:hAnsi="Times New Roman" w:cs="Times New Roman"/>
          <w:sz w:val="24"/>
          <w:szCs w:val="24"/>
        </w:rPr>
      </w:pPr>
      <w:r w:rsidRPr="00C03E96">
        <w:rPr>
          <w:rFonts w:ascii="Times New Roman" w:eastAsia="Times New Roman" w:hAnsi="Times New Roman" w:cs="Times New Roman"/>
          <w:sz w:val="24"/>
          <w:szCs w:val="24"/>
        </w:rPr>
        <w:t>Richard Graves</w:t>
      </w:r>
      <w:r w:rsidR="00DD346C" w:rsidRPr="00C03E96">
        <w:rPr>
          <w:rFonts w:ascii="Times New Roman" w:eastAsia="Times New Roman" w:hAnsi="Times New Roman" w:cs="Times New Roman"/>
          <w:sz w:val="24"/>
          <w:szCs w:val="24"/>
        </w:rPr>
        <w:t>, Council</w:t>
      </w:r>
      <w:r w:rsidR="005B1FF3">
        <w:rPr>
          <w:rFonts w:ascii="Times New Roman" w:eastAsia="Times New Roman" w:hAnsi="Times New Roman" w:cs="Times New Roman"/>
          <w:sz w:val="24"/>
          <w:szCs w:val="24"/>
        </w:rPr>
        <w:t xml:space="preserve"> Chair </w:t>
      </w:r>
      <w:r w:rsidR="00DD346C" w:rsidRPr="00C03E96">
        <w:rPr>
          <w:rFonts w:ascii="Times New Roman" w:eastAsia="Times New Roman" w:hAnsi="Times New Roman" w:cs="Times New Roman"/>
          <w:sz w:val="24"/>
          <w:szCs w:val="24"/>
        </w:rPr>
        <w:t>Mendelson’s designee</w:t>
      </w:r>
      <w:r w:rsidR="005B1FF3">
        <w:rPr>
          <w:rFonts w:ascii="Times New Roman" w:eastAsia="Times New Roman" w:hAnsi="Times New Roman" w:cs="Times New Roman"/>
          <w:sz w:val="24"/>
          <w:szCs w:val="24"/>
        </w:rPr>
        <w:t>.</w:t>
      </w:r>
    </w:p>
    <w:p w14:paraId="4850C812" w14:textId="77777777" w:rsidR="007D4109" w:rsidRPr="00C03E96" w:rsidRDefault="007D4109">
      <w:pPr>
        <w:spacing w:after="0" w:line="240" w:lineRule="auto"/>
        <w:jc w:val="both"/>
        <w:rPr>
          <w:rFonts w:ascii="Times New Roman" w:eastAsia="Times New Roman" w:hAnsi="Times New Roman" w:cs="Times New Roman"/>
          <w:sz w:val="24"/>
          <w:szCs w:val="24"/>
        </w:rPr>
      </w:pPr>
    </w:p>
    <w:p w14:paraId="5E18326E" w14:textId="09DC3472" w:rsidR="007D4109" w:rsidRPr="00C03E96" w:rsidRDefault="007D4109">
      <w:pPr>
        <w:spacing w:after="0" w:line="240" w:lineRule="auto"/>
        <w:jc w:val="both"/>
        <w:rPr>
          <w:rFonts w:ascii="Times New Roman" w:eastAsia="Times New Roman" w:hAnsi="Times New Roman" w:cs="Times New Roman"/>
          <w:sz w:val="24"/>
          <w:szCs w:val="24"/>
        </w:rPr>
      </w:pPr>
      <w:r w:rsidRPr="00C03E96">
        <w:rPr>
          <w:rFonts w:ascii="Times New Roman" w:eastAsia="Times New Roman" w:hAnsi="Times New Roman" w:cs="Times New Roman"/>
          <w:sz w:val="24"/>
          <w:szCs w:val="24"/>
        </w:rPr>
        <w:t xml:space="preserve">Ms. Lynora Hall reached out to the Board members about the meeting and received no response.  Dr. Lawrence </w:t>
      </w:r>
      <w:r w:rsidR="00DD346C" w:rsidRPr="00C03E96">
        <w:rPr>
          <w:rFonts w:ascii="Times New Roman" w:eastAsia="Times New Roman" w:hAnsi="Times New Roman" w:cs="Times New Roman"/>
          <w:sz w:val="24"/>
          <w:szCs w:val="24"/>
        </w:rPr>
        <w:t>asked,</w:t>
      </w:r>
      <w:r w:rsidRPr="00C03E96">
        <w:rPr>
          <w:rFonts w:ascii="Times New Roman" w:eastAsia="Times New Roman" w:hAnsi="Times New Roman" w:cs="Times New Roman"/>
          <w:sz w:val="24"/>
          <w:szCs w:val="24"/>
        </w:rPr>
        <w:t xml:space="preserve"> “Does the Board want to recommend that members must resign if they are not showing up?</w:t>
      </w:r>
      <w:r w:rsidR="00DD346C" w:rsidRPr="00C03E96">
        <w:rPr>
          <w:rFonts w:ascii="Times New Roman" w:eastAsia="Times New Roman" w:hAnsi="Times New Roman" w:cs="Times New Roman"/>
          <w:sz w:val="24"/>
          <w:szCs w:val="24"/>
        </w:rPr>
        <w:t>”</w:t>
      </w:r>
      <w:r w:rsidRPr="00C03E96">
        <w:rPr>
          <w:rFonts w:ascii="Times New Roman" w:eastAsia="Times New Roman" w:hAnsi="Times New Roman" w:cs="Times New Roman"/>
          <w:sz w:val="24"/>
          <w:szCs w:val="24"/>
        </w:rPr>
        <w:t xml:space="preserve">  Chair Corman asked what is the basis on the </w:t>
      </w:r>
      <w:r w:rsidR="00A53368" w:rsidRPr="00C03E96">
        <w:rPr>
          <w:rFonts w:ascii="Times New Roman" w:eastAsia="Times New Roman" w:hAnsi="Times New Roman" w:cs="Times New Roman"/>
          <w:sz w:val="24"/>
          <w:szCs w:val="24"/>
        </w:rPr>
        <w:t>A</w:t>
      </w:r>
      <w:r w:rsidRPr="00C03E96">
        <w:rPr>
          <w:rFonts w:ascii="Times New Roman" w:eastAsia="Times New Roman" w:hAnsi="Times New Roman" w:cs="Times New Roman"/>
          <w:sz w:val="24"/>
          <w:szCs w:val="24"/>
        </w:rPr>
        <w:t xml:space="preserve">dvisory </w:t>
      </w:r>
      <w:r w:rsidR="00A53368" w:rsidRPr="00C03E96">
        <w:rPr>
          <w:rFonts w:ascii="Times New Roman" w:eastAsia="Times New Roman" w:hAnsi="Times New Roman" w:cs="Times New Roman"/>
          <w:sz w:val="24"/>
          <w:szCs w:val="24"/>
        </w:rPr>
        <w:t>B</w:t>
      </w:r>
      <w:r w:rsidRPr="00C03E96">
        <w:rPr>
          <w:rFonts w:ascii="Times New Roman" w:eastAsia="Times New Roman" w:hAnsi="Times New Roman" w:cs="Times New Roman"/>
          <w:sz w:val="24"/>
          <w:szCs w:val="24"/>
        </w:rPr>
        <w:t>oard not being</w:t>
      </w:r>
      <w:r w:rsidR="00A53368" w:rsidRPr="00C03E96">
        <w:rPr>
          <w:rFonts w:ascii="Times New Roman" w:eastAsia="Times New Roman" w:hAnsi="Times New Roman" w:cs="Times New Roman"/>
          <w:sz w:val="24"/>
          <w:szCs w:val="24"/>
        </w:rPr>
        <w:t xml:space="preserve"> able to replace members who are not present?  </w:t>
      </w:r>
      <w:r w:rsidR="00DF7294" w:rsidRPr="00C03E96">
        <w:rPr>
          <w:rFonts w:ascii="Times New Roman" w:eastAsia="Times New Roman" w:hAnsi="Times New Roman" w:cs="Times New Roman"/>
          <w:sz w:val="24"/>
          <w:szCs w:val="24"/>
        </w:rPr>
        <w:t xml:space="preserve">Could she be reminded of the basis for saying that members who are not interested </w:t>
      </w:r>
      <w:proofErr w:type="gramStart"/>
      <w:r w:rsidR="00DF7294" w:rsidRPr="00C03E96">
        <w:rPr>
          <w:rFonts w:ascii="Times New Roman" w:eastAsia="Times New Roman" w:hAnsi="Times New Roman" w:cs="Times New Roman"/>
          <w:sz w:val="24"/>
          <w:szCs w:val="24"/>
        </w:rPr>
        <w:t>have to</w:t>
      </w:r>
      <w:proofErr w:type="gramEnd"/>
      <w:r w:rsidR="00DF7294" w:rsidRPr="00C03E96">
        <w:rPr>
          <w:rFonts w:ascii="Times New Roman" w:eastAsia="Times New Roman" w:hAnsi="Times New Roman" w:cs="Times New Roman"/>
          <w:sz w:val="24"/>
          <w:szCs w:val="24"/>
        </w:rPr>
        <w:t xml:space="preserve"> affirmatively resign.  Dr. Lawrence said there is no minimum number of meetings specified that would then have them to leave the board. </w:t>
      </w:r>
      <w:r w:rsidR="00A53368" w:rsidRPr="00C03E96">
        <w:rPr>
          <w:rFonts w:ascii="Times New Roman" w:eastAsia="Times New Roman" w:hAnsi="Times New Roman" w:cs="Times New Roman"/>
          <w:sz w:val="24"/>
          <w:szCs w:val="24"/>
        </w:rPr>
        <w:t xml:space="preserve">Mr. Hussain Karim answered there </w:t>
      </w:r>
      <w:proofErr w:type="gramStart"/>
      <w:r w:rsidR="00A53368" w:rsidRPr="00C03E96">
        <w:rPr>
          <w:rFonts w:ascii="Times New Roman" w:eastAsia="Times New Roman" w:hAnsi="Times New Roman" w:cs="Times New Roman"/>
          <w:sz w:val="24"/>
          <w:szCs w:val="24"/>
        </w:rPr>
        <w:t>has to</w:t>
      </w:r>
      <w:proofErr w:type="gramEnd"/>
      <w:r w:rsidR="00A53368" w:rsidRPr="00C03E96">
        <w:rPr>
          <w:rFonts w:ascii="Times New Roman" w:eastAsia="Times New Roman" w:hAnsi="Times New Roman" w:cs="Times New Roman"/>
          <w:sz w:val="24"/>
          <w:szCs w:val="24"/>
        </w:rPr>
        <w:t xml:space="preserve"> be some due process for removing people from the board, but it is not a simple process and has to follow due process.  </w:t>
      </w:r>
    </w:p>
    <w:p w14:paraId="4A09B456" w14:textId="77777777" w:rsidR="00A53368" w:rsidRPr="00C03E96" w:rsidRDefault="00A53368">
      <w:pPr>
        <w:spacing w:after="0" w:line="240" w:lineRule="auto"/>
        <w:jc w:val="both"/>
        <w:rPr>
          <w:rFonts w:ascii="Times New Roman" w:eastAsia="Times New Roman" w:hAnsi="Times New Roman" w:cs="Times New Roman"/>
          <w:sz w:val="24"/>
          <w:szCs w:val="24"/>
        </w:rPr>
      </w:pPr>
    </w:p>
    <w:p w14:paraId="71581BFC" w14:textId="7D3F67AE" w:rsidR="00A53368" w:rsidRPr="00C03E96" w:rsidRDefault="00A53368">
      <w:pPr>
        <w:spacing w:after="0" w:line="240" w:lineRule="auto"/>
        <w:jc w:val="both"/>
        <w:rPr>
          <w:rFonts w:ascii="Times New Roman" w:eastAsia="Times New Roman" w:hAnsi="Times New Roman" w:cs="Times New Roman"/>
          <w:sz w:val="24"/>
          <w:szCs w:val="24"/>
        </w:rPr>
      </w:pPr>
      <w:r w:rsidRPr="00C03E96">
        <w:rPr>
          <w:rFonts w:ascii="Times New Roman" w:eastAsia="Times New Roman" w:hAnsi="Times New Roman" w:cs="Times New Roman"/>
          <w:sz w:val="24"/>
          <w:szCs w:val="24"/>
        </w:rPr>
        <w:t xml:space="preserve">Ms. Nina Dodge </w:t>
      </w:r>
      <w:r w:rsidR="003A29AE" w:rsidRPr="00C03E96">
        <w:rPr>
          <w:rFonts w:ascii="Times New Roman" w:eastAsia="Times New Roman" w:hAnsi="Times New Roman" w:cs="Times New Roman"/>
          <w:sz w:val="24"/>
          <w:szCs w:val="24"/>
        </w:rPr>
        <w:t xml:space="preserve">asked </w:t>
      </w:r>
      <w:r w:rsidR="008A1381">
        <w:rPr>
          <w:rFonts w:ascii="Times New Roman" w:eastAsia="Times New Roman" w:hAnsi="Times New Roman" w:cs="Times New Roman"/>
          <w:sz w:val="24"/>
          <w:szCs w:val="24"/>
        </w:rPr>
        <w:t>whether</w:t>
      </w:r>
      <w:r w:rsidR="008A1381" w:rsidRPr="00C03E96">
        <w:rPr>
          <w:rFonts w:ascii="Times New Roman" w:eastAsia="Times New Roman" w:hAnsi="Times New Roman" w:cs="Times New Roman"/>
          <w:sz w:val="24"/>
          <w:szCs w:val="24"/>
        </w:rPr>
        <w:t xml:space="preserve"> </w:t>
      </w:r>
      <w:r w:rsidR="003A29AE" w:rsidRPr="00C03E96">
        <w:rPr>
          <w:rFonts w:ascii="Times New Roman" w:eastAsia="Times New Roman" w:hAnsi="Times New Roman" w:cs="Times New Roman"/>
          <w:sz w:val="24"/>
          <w:szCs w:val="24"/>
        </w:rPr>
        <w:t xml:space="preserve">the by-laws </w:t>
      </w:r>
      <w:r w:rsidR="008A1381">
        <w:rPr>
          <w:rFonts w:ascii="Times New Roman" w:eastAsia="Times New Roman" w:hAnsi="Times New Roman" w:cs="Times New Roman"/>
          <w:sz w:val="24"/>
          <w:szCs w:val="24"/>
        </w:rPr>
        <w:t xml:space="preserve">could </w:t>
      </w:r>
      <w:r w:rsidR="003A29AE" w:rsidRPr="00C03E96">
        <w:rPr>
          <w:rFonts w:ascii="Times New Roman" w:eastAsia="Times New Roman" w:hAnsi="Times New Roman" w:cs="Times New Roman"/>
          <w:sz w:val="24"/>
          <w:szCs w:val="24"/>
        </w:rPr>
        <w:t>be ame</w:t>
      </w:r>
      <w:r w:rsidR="003C1134" w:rsidRPr="00C03E96">
        <w:rPr>
          <w:rFonts w:ascii="Times New Roman" w:eastAsia="Times New Roman" w:hAnsi="Times New Roman" w:cs="Times New Roman"/>
          <w:sz w:val="24"/>
          <w:szCs w:val="24"/>
        </w:rPr>
        <w:t>n</w:t>
      </w:r>
      <w:r w:rsidR="003A29AE" w:rsidRPr="00C03E96">
        <w:rPr>
          <w:rFonts w:ascii="Times New Roman" w:eastAsia="Times New Roman" w:hAnsi="Times New Roman" w:cs="Times New Roman"/>
          <w:sz w:val="24"/>
          <w:szCs w:val="24"/>
        </w:rPr>
        <w:t>ded to require a minimum number of meetings be attended.  Mr. Karim said you can’t eliminate the due process, but yes</w:t>
      </w:r>
      <w:r w:rsidR="00DD346C" w:rsidRPr="00C03E96">
        <w:rPr>
          <w:rFonts w:ascii="Times New Roman" w:eastAsia="Times New Roman" w:hAnsi="Times New Roman" w:cs="Times New Roman"/>
          <w:sz w:val="24"/>
          <w:szCs w:val="24"/>
        </w:rPr>
        <w:t>,</w:t>
      </w:r>
      <w:r w:rsidR="003A29AE" w:rsidRPr="00C03E96">
        <w:rPr>
          <w:rFonts w:ascii="Times New Roman" w:eastAsia="Times New Roman" w:hAnsi="Times New Roman" w:cs="Times New Roman"/>
          <w:sz w:val="24"/>
          <w:szCs w:val="24"/>
        </w:rPr>
        <w:t xml:space="preserve"> the bylaws can be amended.</w:t>
      </w:r>
      <w:r w:rsidR="00EB537D" w:rsidRPr="00C03E96">
        <w:rPr>
          <w:rFonts w:ascii="Times New Roman" w:eastAsia="Times New Roman" w:hAnsi="Times New Roman" w:cs="Times New Roman"/>
          <w:sz w:val="24"/>
          <w:szCs w:val="24"/>
        </w:rPr>
        <w:t xml:space="preserve"> Ms. Dodge recommended th</w:t>
      </w:r>
      <w:r w:rsidR="004A2872">
        <w:rPr>
          <w:rFonts w:ascii="Times New Roman" w:eastAsia="Times New Roman" w:hAnsi="Times New Roman" w:cs="Times New Roman"/>
          <w:sz w:val="24"/>
          <w:szCs w:val="24"/>
        </w:rPr>
        <w:t>at</w:t>
      </w:r>
      <w:r w:rsidR="00EB537D" w:rsidRPr="00C03E96">
        <w:rPr>
          <w:rFonts w:ascii="Times New Roman" w:eastAsia="Times New Roman" w:hAnsi="Times New Roman" w:cs="Times New Roman"/>
          <w:sz w:val="24"/>
          <w:szCs w:val="24"/>
        </w:rPr>
        <w:t xml:space="preserve"> Chair Corman contact them</w:t>
      </w:r>
      <w:r w:rsidR="00CB5D06">
        <w:rPr>
          <w:rFonts w:ascii="Times New Roman" w:eastAsia="Times New Roman" w:hAnsi="Times New Roman" w:cs="Times New Roman"/>
          <w:sz w:val="24"/>
          <w:szCs w:val="24"/>
        </w:rPr>
        <w:t xml:space="preserve"> to follow up on Ms. Hall’s reaching out to the three members with no response.  Ms. Dodge suggested that Chair Corman</w:t>
      </w:r>
      <w:r w:rsidR="00EB537D" w:rsidRPr="00C03E96">
        <w:rPr>
          <w:rFonts w:ascii="Times New Roman" w:eastAsia="Times New Roman" w:hAnsi="Times New Roman" w:cs="Times New Roman"/>
          <w:sz w:val="24"/>
          <w:szCs w:val="24"/>
        </w:rPr>
        <w:t xml:space="preserve"> </w:t>
      </w:r>
      <w:r w:rsidR="00CB5D06">
        <w:rPr>
          <w:rFonts w:ascii="Times New Roman" w:eastAsia="Times New Roman" w:hAnsi="Times New Roman" w:cs="Times New Roman"/>
          <w:sz w:val="24"/>
          <w:szCs w:val="24"/>
        </w:rPr>
        <w:t>could</w:t>
      </w:r>
      <w:r w:rsidR="00EB537D" w:rsidRPr="00C03E96">
        <w:rPr>
          <w:rFonts w:ascii="Times New Roman" w:eastAsia="Times New Roman" w:hAnsi="Times New Roman" w:cs="Times New Roman"/>
          <w:sz w:val="24"/>
          <w:szCs w:val="24"/>
        </w:rPr>
        <w:t xml:space="preserve"> </w:t>
      </w:r>
      <w:r w:rsidR="00CB5D06">
        <w:rPr>
          <w:rFonts w:ascii="Times New Roman" w:eastAsia="Times New Roman" w:hAnsi="Times New Roman" w:cs="Times New Roman"/>
          <w:sz w:val="24"/>
          <w:szCs w:val="24"/>
        </w:rPr>
        <w:t>email them pointing</w:t>
      </w:r>
      <w:r w:rsidR="00EB537D" w:rsidRPr="00C03E96">
        <w:rPr>
          <w:rFonts w:ascii="Times New Roman" w:eastAsia="Times New Roman" w:hAnsi="Times New Roman" w:cs="Times New Roman"/>
          <w:sz w:val="24"/>
          <w:szCs w:val="24"/>
        </w:rPr>
        <w:t xml:space="preserve"> out that each of the positions </w:t>
      </w:r>
      <w:r w:rsidR="00CB5D06">
        <w:rPr>
          <w:rFonts w:ascii="Times New Roman" w:eastAsia="Times New Roman" w:hAnsi="Times New Roman" w:cs="Times New Roman"/>
          <w:sz w:val="24"/>
          <w:szCs w:val="24"/>
        </w:rPr>
        <w:t xml:space="preserve">they are filling </w:t>
      </w:r>
      <w:r w:rsidR="00EB537D" w:rsidRPr="00C03E96">
        <w:rPr>
          <w:rFonts w:ascii="Times New Roman" w:eastAsia="Times New Roman" w:hAnsi="Times New Roman" w:cs="Times New Roman"/>
          <w:sz w:val="24"/>
          <w:szCs w:val="24"/>
        </w:rPr>
        <w:t xml:space="preserve">has been </w:t>
      </w:r>
      <w:r w:rsidR="00CB5D06">
        <w:rPr>
          <w:rFonts w:ascii="Times New Roman" w:eastAsia="Times New Roman" w:hAnsi="Times New Roman" w:cs="Times New Roman"/>
          <w:sz w:val="24"/>
          <w:szCs w:val="24"/>
        </w:rPr>
        <w:t>mandated</w:t>
      </w:r>
      <w:r w:rsidR="00CB5D06" w:rsidRPr="00C03E96">
        <w:rPr>
          <w:rFonts w:ascii="Times New Roman" w:eastAsia="Times New Roman" w:hAnsi="Times New Roman" w:cs="Times New Roman"/>
          <w:sz w:val="24"/>
          <w:szCs w:val="24"/>
        </w:rPr>
        <w:t xml:space="preserve"> </w:t>
      </w:r>
      <w:r w:rsidR="00EB537D" w:rsidRPr="00C03E96">
        <w:rPr>
          <w:rFonts w:ascii="Times New Roman" w:eastAsia="Times New Roman" w:hAnsi="Times New Roman" w:cs="Times New Roman"/>
          <w:sz w:val="24"/>
          <w:szCs w:val="24"/>
        </w:rPr>
        <w:t>in a way to contribute a specific point of view</w:t>
      </w:r>
      <w:r w:rsidR="00CB5D06">
        <w:rPr>
          <w:rFonts w:ascii="Times New Roman" w:eastAsia="Times New Roman" w:hAnsi="Times New Roman" w:cs="Times New Roman"/>
          <w:sz w:val="24"/>
          <w:szCs w:val="24"/>
        </w:rPr>
        <w:t xml:space="preserve"> which the SEU AB is missing in their absence</w:t>
      </w:r>
      <w:r w:rsidR="00EB537D" w:rsidRPr="00C03E96">
        <w:rPr>
          <w:rFonts w:ascii="Times New Roman" w:eastAsia="Times New Roman" w:hAnsi="Times New Roman" w:cs="Times New Roman"/>
          <w:sz w:val="24"/>
          <w:szCs w:val="24"/>
        </w:rPr>
        <w:t>.  She s</w:t>
      </w:r>
      <w:r w:rsidR="00DD346C" w:rsidRPr="00C03E96">
        <w:rPr>
          <w:rFonts w:ascii="Times New Roman" w:eastAsia="Times New Roman" w:hAnsi="Times New Roman" w:cs="Times New Roman"/>
          <w:sz w:val="24"/>
          <w:szCs w:val="24"/>
        </w:rPr>
        <w:t>h</w:t>
      </w:r>
      <w:r w:rsidR="00EB537D" w:rsidRPr="00C03E96">
        <w:rPr>
          <w:rFonts w:ascii="Times New Roman" w:eastAsia="Times New Roman" w:hAnsi="Times New Roman" w:cs="Times New Roman"/>
          <w:sz w:val="24"/>
          <w:szCs w:val="24"/>
        </w:rPr>
        <w:t xml:space="preserve">ould ask them to </w:t>
      </w:r>
      <w:r w:rsidR="00CB5D06">
        <w:rPr>
          <w:rFonts w:ascii="Times New Roman" w:eastAsia="Times New Roman" w:hAnsi="Times New Roman" w:cs="Times New Roman"/>
          <w:sz w:val="24"/>
          <w:szCs w:val="24"/>
        </w:rPr>
        <w:t>resign from</w:t>
      </w:r>
      <w:r w:rsidR="00CB5D06" w:rsidRPr="00C03E96">
        <w:rPr>
          <w:rFonts w:ascii="Times New Roman" w:eastAsia="Times New Roman" w:hAnsi="Times New Roman" w:cs="Times New Roman"/>
          <w:sz w:val="24"/>
          <w:szCs w:val="24"/>
        </w:rPr>
        <w:t xml:space="preserve"> </w:t>
      </w:r>
      <w:r w:rsidR="00EB537D" w:rsidRPr="00C03E96">
        <w:rPr>
          <w:rFonts w:ascii="Times New Roman" w:eastAsia="Times New Roman" w:hAnsi="Times New Roman" w:cs="Times New Roman"/>
          <w:sz w:val="24"/>
          <w:szCs w:val="24"/>
        </w:rPr>
        <w:t>the position</w:t>
      </w:r>
      <w:r w:rsidR="004A2872">
        <w:rPr>
          <w:rFonts w:ascii="Times New Roman" w:eastAsia="Times New Roman" w:hAnsi="Times New Roman" w:cs="Times New Roman"/>
          <w:sz w:val="24"/>
          <w:szCs w:val="24"/>
        </w:rPr>
        <w:t xml:space="preserve"> if they are unable to </w:t>
      </w:r>
      <w:proofErr w:type="gramStart"/>
      <w:r w:rsidR="004A2872">
        <w:rPr>
          <w:rFonts w:ascii="Times New Roman" w:eastAsia="Times New Roman" w:hAnsi="Times New Roman" w:cs="Times New Roman"/>
          <w:sz w:val="24"/>
          <w:szCs w:val="24"/>
        </w:rPr>
        <w:t>participate</w:t>
      </w:r>
      <w:r w:rsidR="00CB5D06">
        <w:rPr>
          <w:rFonts w:ascii="Times New Roman" w:eastAsia="Times New Roman" w:hAnsi="Times New Roman" w:cs="Times New Roman"/>
          <w:sz w:val="24"/>
          <w:szCs w:val="24"/>
        </w:rPr>
        <w:t>, and</w:t>
      </w:r>
      <w:proofErr w:type="gramEnd"/>
      <w:r w:rsidR="00CB5D06">
        <w:rPr>
          <w:rFonts w:ascii="Times New Roman" w:eastAsia="Times New Roman" w:hAnsi="Times New Roman" w:cs="Times New Roman"/>
          <w:sz w:val="24"/>
          <w:szCs w:val="24"/>
        </w:rPr>
        <w:t xml:space="preserve"> make herself available for a phone follow up</w:t>
      </w:r>
      <w:r w:rsidR="00EB537D" w:rsidRPr="00C03E96">
        <w:rPr>
          <w:rFonts w:ascii="Times New Roman" w:eastAsia="Times New Roman" w:hAnsi="Times New Roman" w:cs="Times New Roman"/>
          <w:sz w:val="24"/>
          <w:szCs w:val="24"/>
        </w:rPr>
        <w:t xml:space="preserve">.  Chair Corman asked if there is any specific process for </w:t>
      </w:r>
      <w:proofErr w:type="gramStart"/>
      <w:r w:rsidR="00EB537D" w:rsidRPr="00C03E96">
        <w:rPr>
          <w:rFonts w:ascii="Times New Roman" w:eastAsia="Times New Roman" w:hAnsi="Times New Roman" w:cs="Times New Roman"/>
          <w:sz w:val="24"/>
          <w:szCs w:val="24"/>
        </w:rPr>
        <w:t>off-boarding</w:t>
      </w:r>
      <w:proofErr w:type="gramEnd"/>
      <w:r w:rsidR="00EB537D" w:rsidRPr="00C03E96">
        <w:rPr>
          <w:rFonts w:ascii="Times New Roman" w:eastAsia="Times New Roman" w:hAnsi="Times New Roman" w:cs="Times New Roman"/>
          <w:sz w:val="24"/>
          <w:szCs w:val="24"/>
        </w:rPr>
        <w:t>.</w:t>
      </w:r>
      <w:r w:rsidR="008D0880" w:rsidRPr="00C03E96">
        <w:rPr>
          <w:rFonts w:ascii="Times New Roman" w:eastAsia="Times New Roman" w:hAnsi="Times New Roman" w:cs="Times New Roman"/>
          <w:sz w:val="24"/>
          <w:szCs w:val="24"/>
        </w:rPr>
        <w:t xml:space="preserve"> D</w:t>
      </w:r>
      <w:r w:rsidR="00EB537D" w:rsidRPr="00C03E96">
        <w:rPr>
          <w:rFonts w:ascii="Times New Roman" w:eastAsia="Times New Roman" w:hAnsi="Times New Roman" w:cs="Times New Roman"/>
          <w:sz w:val="24"/>
          <w:szCs w:val="24"/>
        </w:rPr>
        <w:t>OEE staff will check with MOTA on how to</w:t>
      </w:r>
      <w:r w:rsidR="00DD346C" w:rsidRPr="00C03E96">
        <w:rPr>
          <w:rFonts w:ascii="Times New Roman" w:eastAsia="Times New Roman" w:hAnsi="Times New Roman" w:cs="Times New Roman"/>
          <w:sz w:val="24"/>
          <w:szCs w:val="24"/>
        </w:rPr>
        <w:t xml:space="preserve"> </w:t>
      </w:r>
      <w:r w:rsidR="00EB537D" w:rsidRPr="00C03E96">
        <w:rPr>
          <w:rFonts w:ascii="Times New Roman" w:eastAsia="Times New Roman" w:hAnsi="Times New Roman" w:cs="Times New Roman"/>
          <w:sz w:val="24"/>
          <w:szCs w:val="24"/>
        </w:rPr>
        <w:t xml:space="preserve">off-board a member. The threshold requirements should be in place going forward.  </w:t>
      </w:r>
      <w:r w:rsidR="004A2872">
        <w:rPr>
          <w:rFonts w:ascii="Times New Roman" w:eastAsia="Times New Roman" w:hAnsi="Times New Roman" w:cs="Times New Roman"/>
          <w:sz w:val="24"/>
          <w:szCs w:val="24"/>
        </w:rPr>
        <w:t>The Board will work to c</w:t>
      </w:r>
      <w:r w:rsidR="00EB537D" w:rsidRPr="00C03E96">
        <w:rPr>
          <w:rFonts w:ascii="Times New Roman" w:eastAsia="Times New Roman" w:hAnsi="Times New Roman" w:cs="Times New Roman"/>
          <w:sz w:val="24"/>
          <w:szCs w:val="24"/>
        </w:rPr>
        <w:t>hange the by-laws</w:t>
      </w:r>
      <w:r w:rsidR="004A2872">
        <w:rPr>
          <w:rFonts w:ascii="Times New Roman" w:eastAsia="Times New Roman" w:hAnsi="Times New Roman" w:cs="Times New Roman"/>
          <w:sz w:val="24"/>
          <w:szCs w:val="24"/>
        </w:rPr>
        <w:t xml:space="preserve"> and t</w:t>
      </w:r>
      <w:r w:rsidR="00EB537D" w:rsidRPr="00C03E96">
        <w:rPr>
          <w:rFonts w:ascii="Times New Roman" w:eastAsia="Times New Roman" w:hAnsi="Times New Roman" w:cs="Times New Roman"/>
          <w:sz w:val="24"/>
          <w:szCs w:val="24"/>
        </w:rPr>
        <w:t>he Board should take steps to reach out to the members that are not participating or unreachable.</w:t>
      </w:r>
    </w:p>
    <w:p w14:paraId="4B16BE3B" w14:textId="77777777" w:rsidR="00DB5449" w:rsidRPr="00C03E96" w:rsidRDefault="00DB5449">
      <w:pPr>
        <w:spacing w:after="0" w:line="240" w:lineRule="auto"/>
        <w:jc w:val="both"/>
        <w:rPr>
          <w:rFonts w:ascii="Times New Roman" w:eastAsia="Times New Roman" w:hAnsi="Times New Roman" w:cs="Times New Roman"/>
          <w:sz w:val="24"/>
          <w:szCs w:val="24"/>
        </w:rPr>
      </w:pPr>
    </w:p>
    <w:p w14:paraId="428CB0D4" w14:textId="6212E166" w:rsidR="00DB5449" w:rsidRPr="00C03E96" w:rsidRDefault="00DB5449">
      <w:pPr>
        <w:spacing w:after="0" w:line="240" w:lineRule="auto"/>
        <w:jc w:val="both"/>
        <w:rPr>
          <w:rFonts w:ascii="Times New Roman" w:eastAsia="Times New Roman" w:hAnsi="Times New Roman" w:cs="Times New Roman"/>
          <w:sz w:val="24"/>
          <w:szCs w:val="24"/>
        </w:rPr>
      </w:pPr>
      <w:r w:rsidRPr="00C03E96">
        <w:rPr>
          <w:rFonts w:ascii="Times New Roman" w:eastAsia="Times New Roman" w:hAnsi="Times New Roman" w:cs="Times New Roman"/>
          <w:sz w:val="24"/>
          <w:szCs w:val="24"/>
        </w:rPr>
        <w:t xml:space="preserve">Ms. Knowlton stated there has been criticism that Board members do not understand the </w:t>
      </w:r>
      <w:r w:rsidR="008A1381">
        <w:rPr>
          <w:rFonts w:ascii="Times New Roman" w:eastAsia="Times New Roman" w:hAnsi="Times New Roman" w:cs="Times New Roman"/>
          <w:sz w:val="24"/>
          <w:szCs w:val="24"/>
        </w:rPr>
        <w:t>DC</w:t>
      </w:r>
      <w:r w:rsidRPr="00C03E96">
        <w:rPr>
          <w:rFonts w:ascii="Times New Roman" w:eastAsia="Times New Roman" w:hAnsi="Times New Roman" w:cs="Times New Roman"/>
          <w:sz w:val="24"/>
          <w:szCs w:val="24"/>
        </w:rPr>
        <w:t xml:space="preserve">SEU, or the contract very well.  </w:t>
      </w:r>
      <w:r w:rsidR="00614F1D" w:rsidRPr="00C03E96">
        <w:rPr>
          <w:rFonts w:ascii="Times New Roman" w:eastAsia="Times New Roman" w:hAnsi="Times New Roman" w:cs="Times New Roman"/>
          <w:sz w:val="24"/>
          <w:szCs w:val="24"/>
        </w:rPr>
        <w:t xml:space="preserve">Ms. Knowlton is interested in helping.  Mr. Ted </w:t>
      </w:r>
      <w:proofErr w:type="spellStart"/>
      <w:r w:rsidR="00614F1D" w:rsidRPr="00C03E96">
        <w:rPr>
          <w:rFonts w:ascii="Times New Roman" w:eastAsia="Times New Roman" w:hAnsi="Times New Roman" w:cs="Times New Roman"/>
          <w:sz w:val="24"/>
          <w:szCs w:val="24"/>
        </w:rPr>
        <w:t>Trabue</w:t>
      </w:r>
      <w:proofErr w:type="spellEnd"/>
      <w:r w:rsidR="00614F1D" w:rsidRPr="00C03E96">
        <w:rPr>
          <w:rFonts w:ascii="Times New Roman" w:eastAsia="Times New Roman" w:hAnsi="Times New Roman" w:cs="Times New Roman"/>
          <w:sz w:val="24"/>
          <w:szCs w:val="24"/>
        </w:rPr>
        <w:t xml:space="preserve"> said that he, </w:t>
      </w:r>
      <w:r w:rsidR="003C1134" w:rsidRPr="00C03E96">
        <w:rPr>
          <w:rFonts w:ascii="Times New Roman" w:eastAsia="Times New Roman" w:hAnsi="Times New Roman" w:cs="Times New Roman"/>
          <w:sz w:val="24"/>
          <w:szCs w:val="24"/>
        </w:rPr>
        <w:t xml:space="preserve">Dr. </w:t>
      </w:r>
      <w:r w:rsidR="00614F1D" w:rsidRPr="00C03E96">
        <w:rPr>
          <w:rFonts w:ascii="Times New Roman" w:eastAsia="Times New Roman" w:hAnsi="Times New Roman" w:cs="Times New Roman"/>
          <w:sz w:val="24"/>
          <w:szCs w:val="24"/>
        </w:rPr>
        <w:t xml:space="preserve">Taresa and </w:t>
      </w:r>
      <w:r w:rsidR="003C1134" w:rsidRPr="00C03E96">
        <w:rPr>
          <w:rFonts w:ascii="Times New Roman" w:eastAsia="Times New Roman" w:hAnsi="Times New Roman" w:cs="Times New Roman"/>
          <w:sz w:val="24"/>
          <w:szCs w:val="24"/>
        </w:rPr>
        <w:t>Dr. Loncke</w:t>
      </w:r>
      <w:r w:rsidR="00614F1D" w:rsidRPr="00C03E96">
        <w:rPr>
          <w:rFonts w:ascii="Times New Roman" w:eastAsia="Times New Roman" w:hAnsi="Times New Roman" w:cs="Times New Roman"/>
          <w:sz w:val="24"/>
          <w:szCs w:val="24"/>
        </w:rPr>
        <w:t xml:space="preserve"> thought this was a good idea.  The SEU can put together a formal presentation to give to Board members.  This is an agenda item for the next meeting or in the future depending on how busy the schedule will be.</w:t>
      </w:r>
    </w:p>
    <w:p w14:paraId="5AACF50F" w14:textId="77777777" w:rsidR="00614F1D" w:rsidRPr="00C03E96" w:rsidRDefault="00614F1D">
      <w:pPr>
        <w:spacing w:after="0" w:line="240" w:lineRule="auto"/>
        <w:jc w:val="both"/>
        <w:rPr>
          <w:rFonts w:ascii="Times New Roman" w:eastAsia="Times New Roman" w:hAnsi="Times New Roman" w:cs="Times New Roman"/>
          <w:sz w:val="24"/>
          <w:szCs w:val="24"/>
        </w:rPr>
      </w:pPr>
    </w:p>
    <w:p w14:paraId="38421A10" w14:textId="5ADE946E" w:rsidR="00614F1D" w:rsidRPr="00C03E96" w:rsidRDefault="00614F1D">
      <w:pPr>
        <w:spacing w:after="0" w:line="240" w:lineRule="auto"/>
        <w:jc w:val="both"/>
        <w:rPr>
          <w:rFonts w:ascii="Times New Roman" w:eastAsia="Times New Roman" w:hAnsi="Times New Roman" w:cs="Times New Roman"/>
          <w:b/>
          <w:i/>
          <w:sz w:val="24"/>
          <w:szCs w:val="24"/>
        </w:rPr>
      </w:pPr>
      <w:r w:rsidRPr="00C03E96">
        <w:rPr>
          <w:rFonts w:ascii="Times New Roman" w:eastAsia="Times New Roman" w:hAnsi="Times New Roman" w:cs="Times New Roman"/>
          <w:b/>
          <w:i/>
          <w:sz w:val="24"/>
          <w:szCs w:val="24"/>
        </w:rPr>
        <w:t>Foll</w:t>
      </w:r>
      <w:r w:rsidR="00DD346C" w:rsidRPr="00C03E96">
        <w:rPr>
          <w:rFonts w:ascii="Times New Roman" w:eastAsia="Times New Roman" w:hAnsi="Times New Roman" w:cs="Times New Roman"/>
          <w:b/>
          <w:i/>
          <w:sz w:val="24"/>
          <w:szCs w:val="24"/>
        </w:rPr>
        <w:t>o</w:t>
      </w:r>
      <w:r w:rsidRPr="00C03E96">
        <w:rPr>
          <w:rFonts w:ascii="Times New Roman" w:eastAsia="Times New Roman" w:hAnsi="Times New Roman" w:cs="Times New Roman"/>
          <w:b/>
          <w:i/>
          <w:sz w:val="24"/>
          <w:szCs w:val="24"/>
        </w:rPr>
        <w:t>w-up Discussion of ODCA on GHG</w:t>
      </w:r>
      <w:r w:rsidRPr="00C03E96">
        <w:rPr>
          <w:rFonts w:ascii="Times New Roman" w:eastAsia="Times New Roman" w:hAnsi="Times New Roman" w:cs="Times New Roman"/>
          <w:b/>
          <w:i/>
          <w:sz w:val="24"/>
          <w:szCs w:val="24"/>
        </w:rPr>
        <w:tab/>
      </w:r>
      <w:r w:rsidRPr="00C03E96">
        <w:rPr>
          <w:rFonts w:ascii="Times New Roman" w:eastAsia="Times New Roman" w:hAnsi="Times New Roman" w:cs="Times New Roman"/>
          <w:b/>
          <w:i/>
          <w:sz w:val="24"/>
          <w:szCs w:val="24"/>
        </w:rPr>
        <w:tab/>
      </w:r>
      <w:r w:rsidRPr="00C03E96">
        <w:rPr>
          <w:rFonts w:ascii="Times New Roman" w:eastAsia="Times New Roman" w:hAnsi="Times New Roman" w:cs="Times New Roman"/>
          <w:b/>
          <w:i/>
          <w:sz w:val="24"/>
          <w:szCs w:val="24"/>
        </w:rPr>
        <w:tab/>
      </w:r>
      <w:r w:rsidRPr="00C03E96">
        <w:rPr>
          <w:rFonts w:ascii="Times New Roman" w:eastAsia="Times New Roman" w:hAnsi="Times New Roman" w:cs="Times New Roman"/>
          <w:b/>
          <w:i/>
          <w:sz w:val="24"/>
          <w:szCs w:val="24"/>
        </w:rPr>
        <w:tab/>
      </w:r>
      <w:r w:rsidR="001A3D14" w:rsidRPr="00C03E96">
        <w:rPr>
          <w:rFonts w:ascii="Times New Roman" w:eastAsia="Times New Roman" w:hAnsi="Times New Roman" w:cs="Times New Roman"/>
          <w:b/>
          <w:i/>
          <w:sz w:val="24"/>
          <w:szCs w:val="24"/>
        </w:rPr>
        <w:t>SEUAB, DOEE, DCSEU</w:t>
      </w:r>
    </w:p>
    <w:p w14:paraId="75CDBE9E" w14:textId="77777777" w:rsidR="008D0880" w:rsidRPr="00C03E96" w:rsidRDefault="008D0880">
      <w:pPr>
        <w:spacing w:after="0" w:line="240" w:lineRule="auto"/>
        <w:jc w:val="both"/>
        <w:rPr>
          <w:rFonts w:ascii="Times New Roman" w:eastAsia="Times New Roman" w:hAnsi="Times New Roman" w:cs="Times New Roman"/>
          <w:b/>
          <w:i/>
          <w:sz w:val="24"/>
          <w:szCs w:val="24"/>
        </w:rPr>
      </w:pPr>
    </w:p>
    <w:p w14:paraId="1C3D6426" w14:textId="15B0EA7B" w:rsidR="0091661C" w:rsidRPr="006C4B88" w:rsidRDefault="005E15F1">
      <w:p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Ms. Dodge said there have been good meetings on this section of the ODCA.  Mr. Cary Hinton</w:t>
      </w:r>
      <w:r w:rsidR="000A4A26" w:rsidRPr="006C4B88">
        <w:rPr>
          <w:rFonts w:ascii="Times New Roman" w:hAnsi="Times New Roman" w:cs="Times New Roman"/>
          <w:sz w:val="24"/>
          <w:szCs w:val="24"/>
        </w:rPr>
        <w:t xml:space="preserve"> thought it was important to discuss GHG</w:t>
      </w:r>
      <w:r w:rsidR="00CB5D06">
        <w:rPr>
          <w:rFonts w:ascii="Times New Roman" w:hAnsi="Times New Roman" w:cs="Times New Roman"/>
          <w:sz w:val="24"/>
          <w:szCs w:val="24"/>
        </w:rPr>
        <w:t xml:space="preserve"> emissions reductions as a possible performance </w:t>
      </w:r>
      <w:r w:rsidR="00CB5D06">
        <w:rPr>
          <w:rFonts w:ascii="Times New Roman" w:hAnsi="Times New Roman" w:cs="Times New Roman"/>
          <w:sz w:val="24"/>
          <w:szCs w:val="24"/>
        </w:rPr>
        <w:lastRenderedPageBreak/>
        <w:t>benchmark</w:t>
      </w:r>
      <w:r w:rsidR="000A4A26" w:rsidRPr="006C4B88">
        <w:rPr>
          <w:rFonts w:ascii="Times New Roman" w:hAnsi="Times New Roman" w:cs="Times New Roman"/>
          <w:sz w:val="24"/>
          <w:szCs w:val="24"/>
        </w:rPr>
        <w:t>, but his concern is we think about</w:t>
      </w:r>
      <w:r w:rsidR="00DD346C" w:rsidRPr="006C4B88">
        <w:rPr>
          <w:rFonts w:ascii="Times New Roman" w:hAnsi="Times New Roman" w:cs="Times New Roman"/>
          <w:sz w:val="24"/>
          <w:szCs w:val="24"/>
        </w:rPr>
        <w:t xml:space="preserve"> </w:t>
      </w:r>
      <w:r w:rsidR="000A4A26" w:rsidRPr="006C4B88">
        <w:rPr>
          <w:rFonts w:ascii="Times New Roman" w:hAnsi="Times New Roman" w:cs="Times New Roman"/>
          <w:sz w:val="24"/>
          <w:szCs w:val="24"/>
        </w:rPr>
        <w:t>cost increases it might incur as we switch from energy saving to GHG.  Chair Corman said she wanted us to tie</w:t>
      </w:r>
      <w:r w:rsidR="00691031">
        <w:rPr>
          <w:rFonts w:ascii="Times New Roman" w:hAnsi="Times New Roman" w:cs="Times New Roman"/>
          <w:sz w:val="24"/>
          <w:szCs w:val="24"/>
        </w:rPr>
        <w:t xml:space="preserve"> into</w:t>
      </w:r>
      <w:r w:rsidR="000A4A26" w:rsidRPr="006C4B88">
        <w:rPr>
          <w:rFonts w:ascii="Times New Roman" w:hAnsi="Times New Roman" w:cs="Times New Roman"/>
          <w:sz w:val="24"/>
          <w:szCs w:val="24"/>
        </w:rPr>
        <w:t xml:space="preserve"> our conversation the </w:t>
      </w:r>
      <w:r w:rsidR="00691031">
        <w:rPr>
          <w:rFonts w:ascii="Times New Roman" w:hAnsi="Times New Roman" w:cs="Times New Roman"/>
          <w:sz w:val="24"/>
          <w:szCs w:val="24"/>
        </w:rPr>
        <w:t xml:space="preserve">comments we made to the </w:t>
      </w:r>
      <w:r w:rsidR="000A4A26" w:rsidRPr="006C4B88">
        <w:rPr>
          <w:rFonts w:ascii="Times New Roman" w:hAnsi="Times New Roman" w:cs="Times New Roman"/>
          <w:sz w:val="24"/>
          <w:szCs w:val="24"/>
        </w:rPr>
        <w:t>Public Service Commission</w:t>
      </w:r>
      <w:r w:rsidR="008D0880" w:rsidRPr="006C4B88">
        <w:rPr>
          <w:rFonts w:ascii="Times New Roman" w:hAnsi="Times New Roman" w:cs="Times New Roman"/>
          <w:sz w:val="24"/>
          <w:szCs w:val="24"/>
        </w:rPr>
        <w:t xml:space="preserve"> (PSC) </w:t>
      </w:r>
      <w:r w:rsidR="00691031">
        <w:rPr>
          <w:rFonts w:ascii="Times New Roman" w:hAnsi="Times New Roman" w:cs="Times New Roman"/>
          <w:sz w:val="24"/>
          <w:szCs w:val="24"/>
        </w:rPr>
        <w:t xml:space="preserve">in </w:t>
      </w:r>
      <w:r w:rsidR="00DD346C" w:rsidRPr="006C4B88">
        <w:rPr>
          <w:rFonts w:ascii="Times New Roman" w:hAnsi="Times New Roman" w:cs="Times New Roman"/>
          <w:sz w:val="24"/>
          <w:szCs w:val="24"/>
        </w:rPr>
        <w:t>FC</w:t>
      </w:r>
      <w:r w:rsidR="008D0880" w:rsidRPr="006C4B88">
        <w:rPr>
          <w:rFonts w:ascii="Times New Roman" w:hAnsi="Times New Roman" w:cs="Times New Roman"/>
          <w:sz w:val="24"/>
          <w:szCs w:val="24"/>
        </w:rPr>
        <w:t xml:space="preserve">1160, where the Advisory Board wrote up a position that is relevant. </w:t>
      </w:r>
      <w:r w:rsidR="008D119B" w:rsidRPr="006C4B88">
        <w:rPr>
          <w:rFonts w:ascii="Times New Roman" w:hAnsi="Times New Roman" w:cs="Times New Roman"/>
          <w:sz w:val="24"/>
          <w:szCs w:val="24"/>
        </w:rPr>
        <w:t>Ms. Dodge said the Sierra Club will be joining us next time to discuss it further.</w:t>
      </w:r>
    </w:p>
    <w:p w14:paraId="3E18BFB4" w14:textId="77777777" w:rsidR="00016CF8" w:rsidRPr="006C4B88" w:rsidRDefault="00016CF8">
      <w:pPr>
        <w:spacing w:after="0" w:line="240" w:lineRule="auto"/>
        <w:jc w:val="both"/>
        <w:rPr>
          <w:rFonts w:ascii="Times New Roman" w:hAnsi="Times New Roman" w:cs="Times New Roman"/>
          <w:sz w:val="24"/>
          <w:szCs w:val="24"/>
        </w:rPr>
      </w:pPr>
    </w:p>
    <w:p w14:paraId="17642FD9" w14:textId="3A70472D" w:rsidR="00016CF8" w:rsidRPr="006C4B88" w:rsidRDefault="0091661C">
      <w:p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 xml:space="preserve">Dr. Loncke </w:t>
      </w:r>
      <w:r w:rsidR="00AE65CC" w:rsidRPr="006C4B88">
        <w:rPr>
          <w:rFonts w:ascii="Times New Roman" w:hAnsi="Times New Roman" w:cs="Times New Roman"/>
          <w:sz w:val="24"/>
          <w:szCs w:val="24"/>
        </w:rPr>
        <w:t>pr</w:t>
      </w:r>
      <w:r w:rsidR="006C4B88">
        <w:rPr>
          <w:rFonts w:ascii="Times New Roman" w:hAnsi="Times New Roman" w:cs="Times New Roman"/>
          <w:sz w:val="24"/>
          <w:szCs w:val="24"/>
        </w:rPr>
        <w:t>ovided a presentation</w:t>
      </w:r>
      <w:r w:rsidRPr="006C4B88">
        <w:rPr>
          <w:rFonts w:ascii="Times New Roman" w:hAnsi="Times New Roman" w:cs="Times New Roman"/>
          <w:sz w:val="24"/>
          <w:szCs w:val="24"/>
        </w:rPr>
        <w:t xml:space="preserve"> on ODCA</w:t>
      </w:r>
      <w:r w:rsidR="006C4B88">
        <w:rPr>
          <w:rFonts w:ascii="Times New Roman" w:hAnsi="Times New Roman" w:cs="Times New Roman"/>
          <w:sz w:val="24"/>
          <w:szCs w:val="24"/>
        </w:rPr>
        <w:t>’s recommendation</w:t>
      </w:r>
      <w:r w:rsidRPr="006C4B88">
        <w:rPr>
          <w:rFonts w:ascii="Times New Roman" w:hAnsi="Times New Roman" w:cs="Times New Roman"/>
          <w:sz w:val="24"/>
          <w:szCs w:val="24"/>
        </w:rPr>
        <w:t>.  Discussions on the ODCA report are ongoing.  Dr. Loncke said they have not decided on a path forward yet.</w:t>
      </w:r>
      <w:r w:rsidR="00016CF8" w:rsidRPr="006C4B88">
        <w:rPr>
          <w:rFonts w:ascii="Times New Roman" w:hAnsi="Times New Roman" w:cs="Times New Roman"/>
          <w:sz w:val="24"/>
          <w:szCs w:val="24"/>
        </w:rPr>
        <w:t xml:space="preserve">  Chair Corman said </w:t>
      </w:r>
      <w:proofErr w:type="gramStart"/>
      <w:r w:rsidR="004A2872">
        <w:rPr>
          <w:rFonts w:ascii="Times New Roman" w:hAnsi="Times New Roman" w:cs="Times New Roman"/>
          <w:sz w:val="24"/>
          <w:szCs w:val="24"/>
        </w:rPr>
        <w:t>with regard to</w:t>
      </w:r>
      <w:proofErr w:type="gramEnd"/>
      <w:r w:rsidR="004A2872">
        <w:rPr>
          <w:rFonts w:ascii="Times New Roman" w:hAnsi="Times New Roman" w:cs="Times New Roman"/>
          <w:sz w:val="24"/>
          <w:szCs w:val="24"/>
        </w:rPr>
        <w:t xml:space="preserve"> </w:t>
      </w:r>
      <w:r w:rsidR="00AE65CC" w:rsidRPr="006C4B88">
        <w:rPr>
          <w:rFonts w:ascii="Times New Roman" w:hAnsi="Times New Roman" w:cs="Times New Roman"/>
          <w:sz w:val="24"/>
          <w:szCs w:val="24"/>
        </w:rPr>
        <w:t>FC</w:t>
      </w:r>
      <w:r w:rsidR="00016CF8" w:rsidRPr="006C4B88">
        <w:rPr>
          <w:rFonts w:ascii="Times New Roman" w:hAnsi="Times New Roman" w:cs="Times New Roman"/>
          <w:sz w:val="24"/>
          <w:szCs w:val="24"/>
        </w:rPr>
        <w:t>1160, we need to be thoughtful about PSC action and working with utility programs.  It would be premature to impose metrics now</w:t>
      </w:r>
      <w:r w:rsidR="00AE65CC" w:rsidRPr="006C4B88">
        <w:rPr>
          <w:rFonts w:ascii="Times New Roman" w:hAnsi="Times New Roman" w:cs="Times New Roman"/>
          <w:sz w:val="24"/>
          <w:szCs w:val="24"/>
        </w:rPr>
        <w:t>,</w:t>
      </w:r>
      <w:r w:rsidR="006C4B88">
        <w:rPr>
          <w:rFonts w:ascii="Times New Roman" w:hAnsi="Times New Roman" w:cs="Times New Roman"/>
          <w:sz w:val="24"/>
          <w:szCs w:val="24"/>
        </w:rPr>
        <w:t xml:space="preserve"> </w:t>
      </w:r>
      <w:r w:rsidR="00AE65CC" w:rsidRPr="006C4B88">
        <w:rPr>
          <w:rFonts w:ascii="Times New Roman" w:hAnsi="Times New Roman" w:cs="Times New Roman"/>
          <w:sz w:val="24"/>
          <w:szCs w:val="24"/>
        </w:rPr>
        <w:t>w</w:t>
      </w:r>
      <w:r w:rsidR="00016CF8" w:rsidRPr="006C4B88">
        <w:rPr>
          <w:rFonts w:ascii="Times New Roman" w:hAnsi="Times New Roman" w:cs="Times New Roman"/>
          <w:sz w:val="24"/>
          <w:szCs w:val="24"/>
        </w:rPr>
        <w:t>ithout knowing which direction</w:t>
      </w:r>
      <w:r w:rsidR="00AE65CC" w:rsidRPr="006C4B88">
        <w:rPr>
          <w:rFonts w:ascii="Times New Roman" w:hAnsi="Times New Roman" w:cs="Times New Roman"/>
          <w:sz w:val="24"/>
          <w:szCs w:val="24"/>
        </w:rPr>
        <w:t xml:space="preserve"> </w:t>
      </w:r>
      <w:r w:rsidR="00016CF8" w:rsidRPr="006C4B88">
        <w:rPr>
          <w:rFonts w:ascii="Times New Roman" w:hAnsi="Times New Roman" w:cs="Times New Roman"/>
          <w:sz w:val="24"/>
          <w:szCs w:val="24"/>
        </w:rPr>
        <w:t>the PSC is going in, or Washin</w:t>
      </w:r>
      <w:r w:rsidR="00514621" w:rsidRPr="006C4B88">
        <w:rPr>
          <w:rFonts w:ascii="Times New Roman" w:hAnsi="Times New Roman" w:cs="Times New Roman"/>
          <w:sz w:val="24"/>
          <w:szCs w:val="24"/>
        </w:rPr>
        <w:t>g</w:t>
      </w:r>
      <w:r w:rsidR="00016CF8" w:rsidRPr="006C4B88">
        <w:rPr>
          <w:rFonts w:ascii="Times New Roman" w:hAnsi="Times New Roman" w:cs="Times New Roman"/>
          <w:sz w:val="24"/>
          <w:szCs w:val="24"/>
        </w:rPr>
        <w:t>ton Gas and PEPCO’s direction.</w:t>
      </w:r>
      <w:r w:rsidR="00514621" w:rsidRPr="006C4B88">
        <w:rPr>
          <w:rFonts w:ascii="Times New Roman" w:hAnsi="Times New Roman" w:cs="Times New Roman"/>
          <w:sz w:val="24"/>
          <w:szCs w:val="24"/>
        </w:rPr>
        <w:t xml:space="preserve">  </w:t>
      </w:r>
      <w:r w:rsidR="00016CF8" w:rsidRPr="006C4B88">
        <w:rPr>
          <w:rFonts w:ascii="Times New Roman" w:hAnsi="Times New Roman" w:cs="Times New Roman"/>
          <w:sz w:val="24"/>
          <w:szCs w:val="24"/>
        </w:rPr>
        <w:t>Mr.</w:t>
      </w:r>
      <w:r w:rsidR="00514621" w:rsidRPr="006C4B88">
        <w:rPr>
          <w:rFonts w:ascii="Times New Roman" w:hAnsi="Times New Roman" w:cs="Times New Roman"/>
          <w:sz w:val="24"/>
          <w:szCs w:val="24"/>
        </w:rPr>
        <w:t xml:space="preserve"> </w:t>
      </w:r>
      <w:r w:rsidR="00016CF8" w:rsidRPr="006C4B88">
        <w:rPr>
          <w:rFonts w:ascii="Times New Roman" w:hAnsi="Times New Roman" w:cs="Times New Roman"/>
          <w:sz w:val="24"/>
          <w:szCs w:val="24"/>
        </w:rPr>
        <w:t>Stephen Burr</w:t>
      </w:r>
      <w:r w:rsidR="00BB538F" w:rsidRPr="006C4B88">
        <w:rPr>
          <w:rFonts w:ascii="Times New Roman" w:hAnsi="Times New Roman" w:cs="Times New Roman"/>
          <w:sz w:val="24"/>
          <w:szCs w:val="24"/>
        </w:rPr>
        <w:t xml:space="preserve"> asked</w:t>
      </w:r>
      <w:r w:rsidR="004A2872">
        <w:rPr>
          <w:rFonts w:ascii="Times New Roman" w:hAnsi="Times New Roman" w:cs="Times New Roman"/>
          <w:sz w:val="24"/>
          <w:szCs w:val="24"/>
        </w:rPr>
        <w:t xml:space="preserve"> Lance if</w:t>
      </w:r>
      <w:r w:rsidR="00BB538F" w:rsidRPr="006C4B88">
        <w:rPr>
          <w:rFonts w:ascii="Times New Roman" w:hAnsi="Times New Roman" w:cs="Times New Roman"/>
          <w:sz w:val="24"/>
          <w:szCs w:val="24"/>
        </w:rPr>
        <w:t xml:space="preserve"> there </w:t>
      </w:r>
      <w:r w:rsidR="004A2872">
        <w:rPr>
          <w:rFonts w:ascii="Times New Roman" w:hAnsi="Times New Roman" w:cs="Times New Roman"/>
          <w:sz w:val="24"/>
          <w:szCs w:val="24"/>
        </w:rPr>
        <w:t xml:space="preserve">is </w:t>
      </w:r>
      <w:r w:rsidR="00BB538F" w:rsidRPr="006C4B88">
        <w:rPr>
          <w:rFonts w:ascii="Times New Roman" w:hAnsi="Times New Roman" w:cs="Times New Roman"/>
          <w:sz w:val="24"/>
          <w:szCs w:val="24"/>
        </w:rPr>
        <w:t>more information about the D</w:t>
      </w:r>
      <w:r w:rsidR="00514621" w:rsidRPr="006C4B88">
        <w:rPr>
          <w:rFonts w:ascii="Times New Roman" w:hAnsi="Times New Roman" w:cs="Times New Roman"/>
          <w:sz w:val="24"/>
          <w:szCs w:val="24"/>
        </w:rPr>
        <w:t>e</w:t>
      </w:r>
      <w:r w:rsidR="00BB538F" w:rsidRPr="006C4B88">
        <w:rPr>
          <w:rFonts w:ascii="Times New Roman" w:hAnsi="Times New Roman" w:cs="Times New Roman"/>
          <w:sz w:val="24"/>
          <w:szCs w:val="24"/>
        </w:rPr>
        <w:t xml:space="preserve">carbonization Pilot </w:t>
      </w:r>
      <w:r w:rsidR="004A2872">
        <w:rPr>
          <w:rFonts w:ascii="Times New Roman" w:hAnsi="Times New Roman" w:cs="Times New Roman"/>
          <w:sz w:val="24"/>
          <w:szCs w:val="24"/>
        </w:rPr>
        <w:t xml:space="preserve">he </w:t>
      </w:r>
      <w:r w:rsidR="00BB538F" w:rsidRPr="006C4B88">
        <w:rPr>
          <w:rFonts w:ascii="Times New Roman" w:hAnsi="Times New Roman" w:cs="Times New Roman"/>
          <w:sz w:val="24"/>
          <w:szCs w:val="24"/>
        </w:rPr>
        <w:t>can share?  Dr. Loncke will send out the program design to everyone.</w:t>
      </w:r>
    </w:p>
    <w:p w14:paraId="01012201" w14:textId="77777777" w:rsidR="00D969F1" w:rsidRPr="006C4B88" w:rsidRDefault="00D969F1">
      <w:pPr>
        <w:spacing w:after="0" w:line="240" w:lineRule="auto"/>
        <w:jc w:val="both"/>
        <w:rPr>
          <w:rFonts w:ascii="Times New Roman" w:hAnsi="Times New Roman" w:cs="Times New Roman"/>
          <w:sz w:val="24"/>
          <w:szCs w:val="24"/>
        </w:rPr>
      </w:pPr>
    </w:p>
    <w:p w14:paraId="2B072AB3" w14:textId="3D17E1C9" w:rsidR="00D1118D" w:rsidRPr="006C4B88" w:rsidRDefault="00AE65CC" w:rsidP="006F2399">
      <w:p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 xml:space="preserve">A </w:t>
      </w:r>
      <w:r w:rsidR="00D969F1" w:rsidRPr="006C4B88">
        <w:rPr>
          <w:rFonts w:ascii="Times New Roman" w:hAnsi="Times New Roman" w:cs="Times New Roman"/>
          <w:sz w:val="24"/>
          <w:szCs w:val="24"/>
        </w:rPr>
        <w:t>GHG metric is equal to measuring things in terms of CO2 equivalent.  There are challenges</w:t>
      </w:r>
      <w:r w:rsidRPr="006C4B88">
        <w:rPr>
          <w:rFonts w:ascii="Times New Roman" w:hAnsi="Times New Roman" w:cs="Times New Roman"/>
          <w:sz w:val="24"/>
          <w:szCs w:val="24"/>
        </w:rPr>
        <w:t xml:space="preserve"> such as the f</w:t>
      </w:r>
      <w:r w:rsidR="00E35CC5" w:rsidRPr="006C4B88">
        <w:rPr>
          <w:rFonts w:ascii="Times New Roman" w:hAnsi="Times New Roman" w:cs="Times New Roman"/>
          <w:sz w:val="24"/>
          <w:szCs w:val="24"/>
        </w:rPr>
        <w:t xml:space="preserve">uel </w:t>
      </w:r>
      <w:r w:rsidRPr="006C4B88">
        <w:rPr>
          <w:rFonts w:ascii="Times New Roman" w:hAnsi="Times New Roman" w:cs="Times New Roman"/>
          <w:sz w:val="24"/>
          <w:szCs w:val="24"/>
        </w:rPr>
        <w:t>m</w:t>
      </w:r>
      <w:r w:rsidR="00E35CC5" w:rsidRPr="006C4B88">
        <w:rPr>
          <w:rFonts w:ascii="Times New Roman" w:hAnsi="Times New Roman" w:cs="Times New Roman"/>
          <w:sz w:val="24"/>
          <w:szCs w:val="24"/>
        </w:rPr>
        <w:t xml:space="preserve">ix of the current grid: given the carbon mix in the grid right now, does it benefit </w:t>
      </w:r>
      <w:r w:rsidRPr="006C4B88">
        <w:rPr>
          <w:rFonts w:ascii="Times New Roman" w:hAnsi="Times New Roman" w:cs="Times New Roman"/>
          <w:sz w:val="24"/>
          <w:szCs w:val="24"/>
        </w:rPr>
        <w:t xml:space="preserve">the city’s efforts to decarbonize </w:t>
      </w:r>
      <w:r w:rsidR="00E35CC5" w:rsidRPr="006C4B88">
        <w:rPr>
          <w:rFonts w:ascii="Times New Roman" w:hAnsi="Times New Roman" w:cs="Times New Roman"/>
          <w:sz w:val="24"/>
          <w:szCs w:val="24"/>
        </w:rPr>
        <w:t xml:space="preserve">to </w:t>
      </w:r>
      <w:r w:rsidRPr="006C4B88">
        <w:rPr>
          <w:rFonts w:ascii="Times New Roman" w:hAnsi="Times New Roman" w:cs="Times New Roman"/>
          <w:sz w:val="24"/>
          <w:szCs w:val="24"/>
        </w:rPr>
        <w:t>move to a</w:t>
      </w:r>
      <w:r w:rsidR="00E35CC5" w:rsidRPr="006C4B88">
        <w:rPr>
          <w:rFonts w:ascii="Times New Roman" w:hAnsi="Times New Roman" w:cs="Times New Roman"/>
          <w:sz w:val="24"/>
          <w:szCs w:val="24"/>
        </w:rPr>
        <w:t xml:space="preserve"> GHG </w:t>
      </w:r>
      <w:r w:rsidRPr="006C4B88">
        <w:rPr>
          <w:rFonts w:ascii="Times New Roman" w:hAnsi="Times New Roman" w:cs="Times New Roman"/>
          <w:sz w:val="24"/>
          <w:szCs w:val="24"/>
        </w:rPr>
        <w:t xml:space="preserve">metric </w:t>
      </w:r>
      <w:r w:rsidR="00E35CC5" w:rsidRPr="006C4B88">
        <w:rPr>
          <w:rFonts w:ascii="Times New Roman" w:hAnsi="Times New Roman" w:cs="Times New Roman"/>
          <w:sz w:val="24"/>
          <w:szCs w:val="24"/>
        </w:rPr>
        <w:t>right now</w:t>
      </w:r>
      <w:r w:rsidRPr="006C4B88">
        <w:rPr>
          <w:rFonts w:ascii="Times New Roman" w:hAnsi="Times New Roman" w:cs="Times New Roman"/>
          <w:sz w:val="24"/>
          <w:szCs w:val="24"/>
        </w:rPr>
        <w:t>?</w:t>
      </w:r>
      <w:r w:rsidR="00E35CC5" w:rsidRPr="006C4B88">
        <w:rPr>
          <w:rFonts w:ascii="Times New Roman" w:hAnsi="Times New Roman" w:cs="Times New Roman"/>
          <w:sz w:val="24"/>
          <w:szCs w:val="24"/>
        </w:rPr>
        <w:t xml:space="preserve">  Chair Corman stated when we entertained these issues with </w:t>
      </w:r>
      <w:r w:rsidRPr="006C4B88">
        <w:rPr>
          <w:rFonts w:ascii="Times New Roman" w:hAnsi="Times New Roman" w:cs="Times New Roman"/>
          <w:sz w:val="24"/>
          <w:szCs w:val="24"/>
        </w:rPr>
        <w:t>FC</w:t>
      </w:r>
      <w:r w:rsidR="00E35CC5" w:rsidRPr="006C4B88">
        <w:rPr>
          <w:rFonts w:ascii="Times New Roman" w:hAnsi="Times New Roman" w:cs="Times New Roman"/>
          <w:sz w:val="24"/>
          <w:szCs w:val="24"/>
        </w:rPr>
        <w:t xml:space="preserve">1160, </w:t>
      </w:r>
      <w:r w:rsidRPr="006C4B88">
        <w:rPr>
          <w:rFonts w:ascii="Times New Roman" w:hAnsi="Times New Roman" w:cs="Times New Roman"/>
          <w:sz w:val="24"/>
          <w:szCs w:val="24"/>
        </w:rPr>
        <w:t xml:space="preserve">and </w:t>
      </w:r>
      <w:r w:rsidR="00E35CC5" w:rsidRPr="006C4B88">
        <w:rPr>
          <w:rFonts w:ascii="Times New Roman" w:hAnsi="Times New Roman" w:cs="Times New Roman"/>
          <w:sz w:val="24"/>
          <w:szCs w:val="24"/>
        </w:rPr>
        <w:t>DOEE was doing some studies</w:t>
      </w:r>
      <w:r w:rsidR="00D1118D" w:rsidRPr="006C4B88">
        <w:rPr>
          <w:rFonts w:ascii="Times New Roman" w:hAnsi="Times New Roman" w:cs="Times New Roman"/>
          <w:sz w:val="24"/>
          <w:szCs w:val="24"/>
        </w:rPr>
        <w:t>.</w:t>
      </w:r>
      <w:r w:rsidR="007D3A4F" w:rsidRPr="006C4B88">
        <w:rPr>
          <w:rFonts w:ascii="Times New Roman" w:hAnsi="Times New Roman" w:cs="Times New Roman"/>
          <w:sz w:val="24"/>
          <w:szCs w:val="24"/>
        </w:rPr>
        <w:t xml:space="preserve"> Are those complete and can they help with the discussion?</w:t>
      </w:r>
      <w:r w:rsidR="006141F9" w:rsidRPr="006C4B88">
        <w:rPr>
          <w:rFonts w:ascii="Times New Roman" w:hAnsi="Times New Roman" w:cs="Times New Roman"/>
          <w:sz w:val="24"/>
          <w:szCs w:val="24"/>
        </w:rPr>
        <w:t xml:space="preserve">  Dr. Lawrence said that Mr. Edward Yim is working with Synapse on the </w:t>
      </w:r>
      <w:r w:rsidR="004A2872">
        <w:rPr>
          <w:rFonts w:ascii="Times New Roman" w:hAnsi="Times New Roman" w:cs="Times New Roman"/>
          <w:sz w:val="24"/>
          <w:szCs w:val="24"/>
        </w:rPr>
        <w:t xml:space="preserve">US </w:t>
      </w:r>
      <w:r w:rsidR="006141F9" w:rsidRPr="006C4B88">
        <w:rPr>
          <w:rFonts w:ascii="Times New Roman" w:hAnsi="Times New Roman" w:cs="Times New Roman"/>
          <w:sz w:val="24"/>
          <w:szCs w:val="24"/>
        </w:rPr>
        <w:t xml:space="preserve">DOE </w:t>
      </w:r>
      <w:r w:rsidR="005558EE">
        <w:rPr>
          <w:rFonts w:ascii="Times New Roman" w:hAnsi="Times New Roman" w:cs="Times New Roman"/>
          <w:sz w:val="24"/>
          <w:szCs w:val="24"/>
        </w:rPr>
        <w:t>electrification</w:t>
      </w:r>
      <w:r w:rsidR="006141F9" w:rsidRPr="006C4B88">
        <w:rPr>
          <w:rFonts w:ascii="Times New Roman" w:hAnsi="Times New Roman" w:cs="Times New Roman"/>
          <w:sz w:val="24"/>
          <w:szCs w:val="24"/>
        </w:rPr>
        <w:t>.  Things are moving along</w:t>
      </w:r>
      <w:r w:rsidRPr="006C4B88">
        <w:rPr>
          <w:rFonts w:ascii="Times New Roman" w:hAnsi="Times New Roman" w:cs="Times New Roman"/>
          <w:sz w:val="24"/>
          <w:szCs w:val="24"/>
        </w:rPr>
        <w:t>,</w:t>
      </w:r>
      <w:r w:rsidR="006141F9" w:rsidRPr="006C4B88">
        <w:rPr>
          <w:rFonts w:ascii="Times New Roman" w:hAnsi="Times New Roman" w:cs="Times New Roman"/>
          <w:sz w:val="24"/>
          <w:szCs w:val="24"/>
        </w:rPr>
        <w:t xml:space="preserve"> but th</w:t>
      </w:r>
      <w:r w:rsidR="005558EE">
        <w:rPr>
          <w:rFonts w:ascii="Times New Roman" w:hAnsi="Times New Roman" w:cs="Times New Roman"/>
          <w:sz w:val="24"/>
          <w:szCs w:val="24"/>
        </w:rPr>
        <w:t xml:space="preserve">e study </w:t>
      </w:r>
      <w:r w:rsidR="006141F9" w:rsidRPr="006C4B88">
        <w:rPr>
          <w:rFonts w:ascii="Times New Roman" w:hAnsi="Times New Roman" w:cs="Times New Roman"/>
          <w:sz w:val="24"/>
          <w:szCs w:val="24"/>
        </w:rPr>
        <w:t xml:space="preserve">is not </w:t>
      </w:r>
      <w:r w:rsidR="00556936">
        <w:rPr>
          <w:rFonts w:ascii="Times New Roman" w:hAnsi="Times New Roman" w:cs="Times New Roman"/>
          <w:sz w:val="24"/>
          <w:szCs w:val="24"/>
        </w:rPr>
        <w:t xml:space="preserve">completed </w:t>
      </w:r>
      <w:proofErr w:type="gramStart"/>
      <w:r w:rsidR="00556936">
        <w:rPr>
          <w:rFonts w:ascii="Times New Roman" w:hAnsi="Times New Roman" w:cs="Times New Roman"/>
          <w:sz w:val="24"/>
          <w:szCs w:val="24"/>
        </w:rPr>
        <w:t>as</w:t>
      </w:r>
      <w:r w:rsidR="006141F9" w:rsidRPr="006C4B88">
        <w:rPr>
          <w:rFonts w:ascii="Times New Roman" w:hAnsi="Times New Roman" w:cs="Times New Roman"/>
          <w:sz w:val="24"/>
          <w:szCs w:val="24"/>
        </w:rPr>
        <w:t xml:space="preserve"> yet</w:t>
      </w:r>
      <w:proofErr w:type="gramEnd"/>
      <w:r w:rsidR="006141F9" w:rsidRPr="006C4B88">
        <w:rPr>
          <w:rFonts w:ascii="Times New Roman" w:hAnsi="Times New Roman" w:cs="Times New Roman"/>
          <w:sz w:val="24"/>
          <w:szCs w:val="24"/>
        </w:rPr>
        <w:t xml:space="preserve">.  Mr. Burr stated that Washington Gas filed its business plan in </w:t>
      </w:r>
      <w:proofErr w:type="gramStart"/>
      <w:r w:rsidR="006141F9" w:rsidRPr="006C4B88">
        <w:rPr>
          <w:rFonts w:ascii="Times New Roman" w:hAnsi="Times New Roman" w:cs="Times New Roman"/>
          <w:sz w:val="24"/>
          <w:szCs w:val="24"/>
        </w:rPr>
        <w:t>March</w:t>
      </w:r>
      <w:proofErr w:type="gramEnd"/>
      <w:r w:rsidR="006141F9" w:rsidRPr="006C4B88">
        <w:rPr>
          <w:rFonts w:ascii="Times New Roman" w:hAnsi="Times New Roman" w:cs="Times New Roman"/>
          <w:sz w:val="24"/>
          <w:szCs w:val="24"/>
        </w:rPr>
        <w:t xml:space="preserve"> and he can</w:t>
      </w:r>
      <w:r w:rsidR="00F1160B" w:rsidRPr="006C4B88">
        <w:rPr>
          <w:rFonts w:ascii="Times New Roman" w:hAnsi="Times New Roman" w:cs="Times New Roman"/>
          <w:sz w:val="24"/>
          <w:szCs w:val="24"/>
        </w:rPr>
        <w:t xml:space="preserve"> </w:t>
      </w:r>
      <w:r w:rsidR="006141F9" w:rsidRPr="006C4B88">
        <w:rPr>
          <w:rFonts w:ascii="Times New Roman" w:hAnsi="Times New Roman" w:cs="Times New Roman"/>
          <w:sz w:val="24"/>
          <w:szCs w:val="24"/>
        </w:rPr>
        <w:t>bring in folks to talk about it here.</w:t>
      </w:r>
      <w:r w:rsidR="00F1160B" w:rsidRPr="006C4B88">
        <w:rPr>
          <w:rFonts w:ascii="Times New Roman" w:hAnsi="Times New Roman" w:cs="Times New Roman"/>
          <w:sz w:val="24"/>
          <w:szCs w:val="24"/>
        </w:rPr>
        <w:t xml:space="preserve">  Ms. Knowlton said there may be immediate fuel switching impacts given the higher carbon intensity of the grid.  She asked </w:t>
      </w:r>
      <w:r w:rsidR="004A2872">
        <w:rPr>
          <w:rFonts w:ascii="Times New Roman" w:hAnsi="Times New Roman" w:cs="Times New Roman"/>
          <w:sz w:val="24"/>
          <w:szCs w:val="24"/>
        </w:rPr>
        <w:t xml:space="preserve">if they could </w:t>
      </w:r>
      <w:r w:rsidR="00F1160B" w:rsidRPr="006C4B88">
        <w:rPr>
          <w:rFonts w:ascii="Times New Roman" w:hAnsi="Times New Roman" w:cs="Times New Roman"/>
          <w:sz w:val="24"/>
          <w:szCs w:val="24"/>
        </w:rPr>
        <w:t xml:space="preserve">have more discussion on this topic.  Ms. Dodge indicated that they will discuss </w:t>
      </w:r>
      <w:r w:rsidR="00F229CF" w:rsidRPr="006C4B88">
        <w:rPr>
          <w:rFonts w:ascii="Times New Roman" w:hAnsi="Times New Roman" w:cs="Times New Roman"/>
          <w:sz w:val="24"/>
          <w:szCs w:val="24"/>
        </w:rPr>
        <w:t xml:space="preserve">this </w:t>
      </w:r>
      <w:r w:rsidR="00F1160B" w:rsidRPr="006C4B88">
        <w:rPr>
          <w:rFonts w:ascii="Times New Roman" w:hAnsi="Times New Roman" w:cs="Times New Roman"/>
          <w:sz w:val="24"/>
          <w:szCs w:val="24"/>
        </w:rPr>
        <w:t>more later.</w:t>
      </w:r>
    </w:p>
    <w:p w14:paraId="675E3FFC" w14:textId="77777777" w:rsidR="00A52210" w:rsidRPr="006C4B88" w:rsidRDefault="00A52210" w:rsidP="000B7E09">
      <w:pPr>
        <w:pStyle w:val="ListParagraph"/>
        <w:spacing w:after="0" w:line="240" w:lineRule="auto"/>
        <w:jc w:val="both"/>
        <w:rPr>
          <w:rFonts w:ascii="Times New Roman" w:hAnsi="Times New Roman" w:cs="Times New Roman"/>
          <w:sz w:val="24"/>
          <w:szCs w:val="24"/>
        </w:rPr>
      </w:pPr>
    </w:p>
    <w:p w14:paraId="25C9A541" w14:textId="29DADE50" w:rsidR="00A52210" w:rsidRPr="006C4B88" w:rsidRDefault="006F2399" w:rsidP="006F2399">
      <w:pPr>
        <w:spacing w:after="0" w:line="240" w:lineRule="auto"/>
        <w:jc w:val="both"/>
        <w:rPr>
          <w:rFonts w:ascii="Times New Roman" w:hAnsi="Times New Roman" w:cs="Times New Roman"/>
          <w:b/>
          <w:i/>
          <w:sz w:val="24"/>
          <w:szCs w:val="24"/>
        </w:rPr>
      </w:pPr>
      <w:r w:rsidRPr="006C4B88">
        <w:rPr>
          <w:rFonts w:ascii="Times New Roman" w:hAnsi="Times New Roman" w:cs="Times New Roman"/>
          <w:b/>
          <w:i/>
          <w:sz w:val="24"/>
          <w:szCs w:val="24"/>
        </w:rPr>
        <w:t>Marginal vs. Average Emission Rate</w:t>
      </w:r>
    </w:p>
    <w:p w14:paraId="74CB2BDC" w14:textId="77777777" w:rsidR="006F2399" w:rsidRPr="006C4B88" w:rsidRDefault="006F2399" w:rsidP="006F2399">
      <w:pPr>
        <w:spacing w:after="0" w:line="240" w:lineRule="auto"/>
        <w:jc w:val="both"/>
        <w:rPr>
          <w:rFonts w:ascii="Times New Roman" w:hAnsi="Times New Roman" w:cs="Times New Roman"/>
          <w:b/>
          <w:i/>
          <w:sz w:val="24"/>
          <w:szCs w:val="24"/>
        </w:rPr>
      </w:pPr>
    </w:p>
    <w:p w14:paraId="0C081038" w14:textId="4A5A2062" w:rsidR="006C1DF9" w:rsidRPr="006C4B88" w:rsidRDefault="006F2399" w:rsidP="006F2399">
      <w:p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 xml:space="preserve">Dr. Loncke </w:t>
      </w:r>
      <w:r w:rsidR="006C4B88">
        <w:rPr>
          <w:rFonts w:ascii="Times New Roman" w:hAnsi="Times New Roman" w:cs="Times New Roman"/>
          <w:sz w:val="24"/>
          <w:szCs w:val="24"/>
        </w:rPr>
        <w:t xml:space="preserve">reviewed both </w:t>
      </w:r>
      <w:proofErr w:type="gramStart"/>
      <w:r w:rsidR="006C4B88">
        <w:rPr>
          <w:rFonts w:ascii="Times New Roman" w:hAnsi="Times New Roman" w:cs="Times New Roman"/>
          <w:sz w:val="24"/>
          <w:szCs w:val="24"/>
        </w:rPr>
        <w:t>approaches, and</w:t>
      </w:r>
      <w:proofErr w:type="gramEnd"/>
      <w:r w:rsidR="006C4B88">
        <w:rPr>
          <w:rFonts w:ascii="Times New Roman" w:hAnsi="Times New Roman" w:cs="Times New Roman"/>
          <w:sz w:val="24"/>
          <w:szCs w:val="24"/>
        </w:rPr>
        <w:t xml:space="preserve"> </w:t>
      </w:r>
      <w:r w:rsidRPr="006C4B88">
        <w:rPr>
          <w:rFonts w:ascii="Times New Roman" w:hAnsi="Times New Roman" w:cs="Times New Roman"/>
          <w:sz w:val="24"/>
          <w:szCs w:val="24"/>
        </w:rPr>
        <w:t>sa</w:t>
      </w:r>
      <w:r w:rsidR="00041CED" w:rsidRPr="006C4B88">
        <w:rPr>
          <w:rFonts w:ascii="Times New Roman" w:hAnsi="Times New Roman" w:cs="Times New Roman"/>
          <w:sz w:val="24"/>
          <w:szCs w:val="24"/>
        </w:rPr>
        <w:t>id</w:t>
      </w:r>
      <w:r w:rsidRPr="006C4B88">
        <w:rPr>
          <w:rFonts w:ascii="Times New Roman" w:hAnsi="Times New Roman" w:cs="Times New Roman"/>
          <w:sz w:val="24"/>
          <w:szCs w:val="24"/>
        </w:rPr>
        <w:t xml:space="preserve"> </w:t>
      </w:r>
      <w:r w:rsidR="00556936">
        <w:rPr>
          <w:rFonts w:ascii="Times New Roman" w:hAnsi="Times New Roman" w:cs="Times New Roman"/>
          <w:sz w:val="24"/>
          <w:szCs w:val="24"/>
        </w:rPr>
        <w:t xml:space="preserve">there is a </w:t>
      </w:r>
      <w:r w:rsidR="00041CED" w:rsidRPr="006C4B88">
        <w:rPr>
          <w:rFonts w:ascii="Times New Roman" w:hAnsi="Times New Roman" w:cs="Times New Roman"/>
          <w:sz w:val="24"/>
          <w:szCs w:val="24"/>
        </w:rPr>
        <w:t>b</w:t>
      </w:r>
      <w:r w:rsidRPr="006C4B88">
        <w:rPr>
          <w:rFonts w:ascii="Times New Roman" w:hAnsi="Times New Roman" w:cs="Times New Roman"/>
          <w:sz w:val="24"/>
          <w:szCs w:val="24"/>
        </w:rPr>
        <w:t xml:space="preserve">ig </w:t>
      </w:r>
      <w:r w:rsidR="00041CED" w:rsidRPr="006C4B88">
        <w:rPr>
          <w:rFonts w:ascii="Times New Roman" w:hAnsi="Times New Roman" w:cs="Times New Roman"/>
          <w:sz w:val="24"/>
          <w:szCs w:val="24"/>
        </w:rPr>
        <w:t>d</w:t>
      </w:r>
      <w:r w:rsidRPr="006C4B88">
        <w:rPr>
          <w:rFonts w:ascii="Times New Roman" w:hAnsi="Times New Roman" w:cs="Times New Roman"/>
          <w:sz w:val="24"/>
          <w:szCs w:val="24"/>
        </w:rPr>
        <w:t>ifference between the two</w:t>
      </w:r>
      <w:r w:rsidR="00556936">
        <w:rPr>
          <w:rFonts w:ascii="Times New Roman" w:hAnsi="Times New Roman" w:cs="Times New Roman"/>
          <w:sz w:val="24"/>
          <w:szCs w:val="24"/>
        </w:rPr>
        <w:t xml:space="preserve"> methodologies</w:t>
      </w:r>
      <w:r w:rsidR="006C4B88">
        <w:rPr>
          <w:rFonts w:ascii="Times New Roman" w:hAnsi="Times New Roman" w:cs="Times New Roman"/>
          <w:sz w:val="24"/>
          <w:szCs w:val="24"/>
        </w:rPr>
        <w:t>:</w:t>
      </w:r>
      <w:r w:rsidRPr="006C4B88">
        <w:rPr>
          <w:rFonts w:ascii="Times New Roman" w:hAnsi="Times New Roman" w:cs="Times New Roman"/>
          <w:sz w:val="24"/>
          <w:szCs w:val="24"/>
        </w:rPr>
        <w:t xml:space="preserve"> average 750/MW versus marginal at 1376-1450/MW</w:t>
      </w:r>
      <w:r w:rsidR="00556936">
        <w:rPr>
          <w:rFonts w:ascii="Times New Roman" w:hAnsi="Times New Roman" w:cs="Times New Roman"/>
          <w:sz w:val="24"/>
          <w:szCs w:val="24"/>
        </w:rPr>
        <w:t>.</w:t>
      </w:r>
      <w:r w:rsidRPr="006C4B88">
        <w:rPr>
          <w:rFonts w:ascii="Times New Roman" w:hAnsi="Times New Roman" w:cs="Times New Roman"/>
          <w:sz w:val="24"/>
          <w:szCs w:val="24"/>
        </w:rPr>
        <w:t xml:space="preserve"> NMR has calculated both.</w:t>
      </w:r>
    </w:p>
    <w:p w14:paraId="42033CA9" w14:textId="77777777" w:rsidR="00B61D78" w:rsidRPr="006C4B88" w:rsidRDefault="00B61D78" w:rsidP="006F2399">
      <w:pPr>
        <w:spacing w:after="0" w:line="240" w:lineRule="auto"/>
        <w:jc w:val="both"/>
        <w:rPr>
          <w:rFonts w:ascii="Times New Roman" w:hAnsi="Times New Roman" w:cs="Times New Roman"/>
          <w:sz w:val="24"/>
          <w:szCs w:val="24"/>
        </w:rPr>
      </w:pPr>
    </w:p>
    <w:p w14:paraId="2C62EF50" w14:textId="6C43D98A" w:rsidR="006C1DF9" w:rsidRPr="006C4B88" w:rsidRDefault="006C1DF9" w:rsidP="005C4156">
      <w:pPr>
        <w:pStyle w:val="ListParagraph"/>
        <w:numPr>
          <w:ilvl w:val="0"/>
          <w:numId w:val="35"/>
        </w:num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S</w:t>
      </w:r>
      <w:r w:rsidR="00DD346C" w:rsidRPr="006C4B88">
        <w:rPr>
          <w:rFonts w:ascii="Times New Roman" w:hAnsi="Times New Roman" w:cs="Times New Roman"/>
          <w:sz w:val="24"/>
          <w:szCs w:val="24"/>
        </w:rPr>
        <w:t>EU</w:t>
      </w:r>
      <w:r w:rsidRPr="006C4B88">
        <w:rPr>
          <w:rFonts w:ascii="Times New Roman" w:hAnsi="Times New Roman" w:cs="Times New Roman"/>
          <w:sz w:val="24"/>
          <w:szCs w:val="24"/>
        </w:rPr>
        <w:t xml:space="preserve"> performance in 2019</w:t>
      </w:r>
    </w:p>
    <w:p w14:paraId="42981AF0" w14:textId="383AA17B" w:rsidR="006C1DF9" w:rsidRPr="006C4B88" w:rsidRDefault="006C1DF9" w:rsidP="005C4156">
      <w:pPr>
        <w:pStyle w:val="ListParagraph"/>
        <w:numPr>
          <w:ilvl w:val="1"/>
          <w:numId w:val="35"/>
        </w:num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63,000 – Average</w:t>
      </w:r>
    </w:p>
    <w:p w14:paraId="39206BA8" w14:textId="01FD831D" w:rsidR="006C1DF9" w:rsidRPr="006C4B88" w:rsidRDefault="006C1DF9" w:rsidP="005C4156">
      <w:pPr>
        <w:pStyle w:val="ListParagraph"/>
        <w:numPr>
          <w:ilvl w:val="1"/>
          <w:numId w:val="35"/>
        </w:num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 xml:space="preserve">107,000 </w:t>
      </w:r>
      <w:r w:rsidR="00556936">
        <w:rPr>
          <w:rFonts w:ascii="Times New Roman" w:hAnsi="Times New Roman" w:cs="Times New Roman"/>
          <w:sz w:val="24"/>
          <w:szCs w:val="24"/>
        </w:rPr>
        <w:t>–</w:t>
      </w:r>
      <w:r w:rsidRPr="006C4B88">
        <w:rPr>
          <w:rFonts w:ascii="Times New Roman" w:hAnsi="Times New Roman" w:cs="Times New Roman"/>
          <w:sz w:val="24"/>
          <w:szCs w:val="24"/>
        </w:rPr>
        <w:t xml:space="preserve"> Marginal</w:t>
      </w:r>
      <w:r w:rsidR="00556936">
        <w:rPr>
          <w:rFonts w:ascii="Times New Roman" w:hAnsi="Times New Roman" w:cs="Times New Roman"/>
          <w:sz w:val="24"/>
          <w:szCs w:val="24"/>
        </w:rPr>
        <w:t>.</w:t>
      </w:r>
    </w:p>
    <w:p w14:paraId="6349ADF8" w14:textId="7077D4FF" w:rsidR="00D969F1" w:rsidRPr="006C4B88" w:rsidRDefault="00D969F1" w:rsidP="005C4156">
      <w:pPr>
        <w:spacing w:after="0" w:line="240" w:lineRule="auto"/>
        <w:jc w:val="both"/>
        <w:rPr>
          <w:rFonts w:ascii="Times New Roman" w:hAnsi="Times New Roman" w:cs="Times New Roman"/>
          <w:sz w:val="24"/>
          <w:szCs w:val="24"/>
        </w:rPr>
      </w:pPr>
    </w:p>
    <w:p w14:paraId="7ACBDF5A" w14:textId="7008BFFF" w:rsidR="000E0913" w:rsidRPr="006C4B88" w:rsidRDefault="00041CED">
      <w:p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Chair Corman</w:t>
      </w:r>
      <w:r w:rsidR="00F015AC" w:rsidRPr="006C4B88">
        <w:rPr>
          <w:rFonts w:ascii="Times New Roman" w:hAnsi="Times New Roman" w:cs="Times New Roman"/>
          <w:sz w:val="24"/>
          <w:szCs w:val="24"/>
        </w:rPr>
        <w:t xml:space="preserve"> s</w:t>
      </w:r>
      <w:r w:rsidR="004A2872">
        <w:rPr>
          <w:rFonts w:ascii="Times New Roman" w:hAnsi="Times New Roman" w:cs="Times New Roman"/>
          <w:sz w:val="24"/>
          <w:szCs w:val="24"/>
        </w:rPr>
        <w:t>t</w:t>
      </w:r>
      <w:r w:rsidR="00F015AC" w:rsidRPr="006C4B88">
        <w:rPr>
          <w:rFonts w:ascii="Times New Roman" w:hAnsi="Times New Roman" w:cs="Times New Roman"/>
          <w:sz w:val="24"/>
          <w:szCs w:val="24"/>
        </w:rPr>
        <w:t>ated the SEU has said that they have had success in ac</w:t>
      </w:r>
      <w:r w:rsidR="00F229CF" w:rsidRPr="006C4B88">
        <w:rPr>
          <w:rFonts w:ascii="Times New Roman" w:hAnsi="Times New Roman" w:cs="Times New Roman"/>
          <w:sz w:val="24"/>
          <w:szCs w:val="24"/>
        </w:rPr>
        <w:t>c</w:t>
      </w:r>
      <w:r w:rsidR="00F015AC" w:rsidRPr="006C4B88">
        <w:rPr>
          <w:rFonts w:ascii="Times New Roman" w:hAnsi="Times New Roman" w:cs="Times New Roman"/>
          <w:sz w:val="24"/>
          <w:szCs w:val="24"/>
        </w:rPr>
        <w:t>om</w:t>
      </w:r>
      <w:r w:rsidR="00F229CF" w:rsidRPr="006C4B88">
        <w:rPr>
          <w:rFonts w:ascii="Times New Roman" w:hAnsi="Times New Roman" w:cs="Times New Roman"/>
          <w:sz w:val="24"/>
          <w:szCs w:val="24"/>
        </w:rPr>
        <w:t>p</w:t>
      </w:r>
      <w:r w:rsidR="00F015AC" w:rsidRPr="006C4B88">
        <w:rPr>
          <w:rFonts w:ascii="Times New Roman" w:hAnsi="Times New Roman" w:cs="Times New Roman"/>
          <w:sz w:val="24"/>
          <w:szCs w:val="24"/>
        </w:rPr>
        <w:t>lishing their mission because they are saving money to customer</w:t>
      </w:r>
      <w:r w:rsidR="004A2872">
        <w:rPr>
          <w:rFonts w:ascii="Times New Roman" w:hAnsi="Times New Roman" w:cs="Times New Roman"/>
          <w:sz w:val="24"/>
          <w:szCs w:val="24"/>
        </w:rPr>
        <w:t>s</w:t>
      </w:r>
      <w:r w:rsidR="00F015AC" w:rsidRPr="006C4B88">
        <w:rPr>
          <w:rFonts w:ascii="Times New Roman" w:hAnsi="Times New Roman" w:cs="Times New Roman"/>
          <w:sz w:val="24"/>
          <w:szCs w:val="24"/>
        </w:rPr>
        <w:t>.  Saving GHG may n</w:t>
      </w:r>
      <w:r w:rsidR="000E0913" w:rsidRPr="006C4B88">
        <w:rPr>
          <w:rFonts w:ascii="Times New Roman" w:hAnsi="Times New Roman" w:cs="Times New Roman"/>
          <w:sz w:val="24"/>
          <w:szCs w:val="24"/>
        </w:rPr>
        <w:t>o</w:t>
      </w:r>
      <w:r w:rsidR="00F015AC" w:rsidRPr="006C4B88">
        <w:rPr>
          <w:rFonts w:ascii="Times New Roman" w:hAnsi="Times New Roman" w:cs="Times New Roman"/>
          <w:sz w:val="24"/>
          <w:szCs w:val="24"/>
        </w:rPr>
        <w:t xml:space="preserve">t resonate as much.  </w:t>
      </w:r>
      <w:r w:rsidR="000E0913" w:rsidRPr="006C4B88">
        <w:rPr>
          <w:rFonts w:ascii="Times New Roman" w:hAnsi="Times New Roman" w:cs="Times New Roman"/>
          <w:sz w:val="24"/>
          <w:szCs w:val="24"/>
        </w:rPr>
        <w:t xml:space="preserve">Dr. Loncke said this would require the SEU to do business differently.  The SEU might shift away from </w:t>
      </w:r>
      <w:proofErr w:type="spellStart"/>
      <w:r w:rsidR="000E0913" w:rsidRPr="006C4B88">
        <w:rPr>
          <w:rFonts w:ascii="Times New Roman" w:hAnsi="Times New Roman" w:cs="Times New Roman"/>
          <w:sz w:val="24"/>
          <w:szCs w:val="24"/>
        </w:rPr>
        <w:t>therms</w:t>
      </w:r>
      <w:proofErr w:type="spellEnd"/>
      <w:r w:rsidR="000E0913" w:rsidRPr="006C4B88">
        <w:rPr>
          <w:rFonts w:ascii="Times New Roman" w:hAnsi="Times New Roman" w:cs="Times New Roman"/>
          <w:sz w:val="24"/>
          <w:szCs w:val="24"/>
        </w:rPr>
        <w:t xml:space="preserve"> and </w:t>
      </w:r>
      <w:r w:rsidR="00AB598D">
        <w:rPr>
          <w:rFonts w:ascii="Times New Roman" w:hAnsi="Times New Roman" w:cs="Times New Roman"/>
          <w:sz w:val="24"/>
          <w:szCs w:val="24"/>
        </w:rPr>
        <w:t>k</w:t>
      </w:r>
      <w:r w:rsidR="00556936">
        <w:rPr>
          <w:rFonts w:ascii="Times New Roman" w:hAnsi="Times New Roman" w:cs="Times New Roman"/>
          <w:sz w:val="24"/>
          <w:szCs w:val="24"/>
        </w:rPr>
        <w:t>W</w:t>
      </w:r>
      <w:r w:rsidR="000E0913" w:rsidRPr="006C4B88">
        <w:rPr>
          <w:rFonts w:ascii="Times New Roman" w:hAnsi="Times New Roman" w:cs="Times New Roman"/>
          <w:sz w:val="24"/>
          <w:szCs w:val="24"/>
        </w:rPr>
        <w:t>h savings to something like E</w:t>
      </w:r>
      <w:r w:rsidR="00AE65CC" w:rsidRPr="006C4B88">
        <w:rPr>
          <w:rFonts w:ascii="Times New Roman" w:hAnsi="Times New Roman" w:cs="Times New Roman"/>
          <w:sz w:val="24"/>
          <w:szCs w:val="24"/>
        </w:rPr>
        <w:t>lectric Vehicles (E</w:t>
      </w:r>
      <w:r w:rsidR="000E0913" w:rsidRPr="006C4B88">
        <w:rPr>
          <w:rFonts w:ascii="Times New Roman" w:hAnsi="Times New Roman" w:cs="Times New Roman"/>
          <w:sz w:val="24"/>
          <w:szCs w:val="24"/>
        </w:rPr>
        <w:t>V</w:t>
      </w:r>
      <w:r w:rsidR="00AE65CC" w:rsidRPr="006C4B88">
        <w:rPr>
          <w:rFonts w:ascii="Times New Roman" w:hAnsi="Times New Roman" w:cs="Times New Roman"/>
          <w:sz w:val="24"/>
          <w:szCs w:val="24"/>
        </w:rPr>
        <w:t>)</w:t>
      </w:r>
      <w:r w:rsidR="000E0913" w:rsidRPr="006C4B88">
        <w:rPr>
          <w:rFonts w:ascii="Times New Roman" w:hAnsi="Times New Roman" w:cs="Times New Roman"/>
          <w:sz w:val="24"/>
          <w:szCs w:val="24"/>
        </w:rPr>
        <w:t>.  Mr. Karim said there could be fuel switching but will that increase people’s bills.</w:t>
      </w:r>
    </w:p>
    <w:p w14:paraId="30393452" w14:textId="77777777" w:rsidR="000E0913" w:rsidRPr="006C4B88" w:rsidRDefault="000E0913">
      <w:pPr>
        <w:spacing w:after="0" w:line="240" w:lineRule="auto"/>
        <w:jc w:val="both"/>
        <w:rPr>
          <w:rFonts w:ascii="Times New Roman" w:hAnsi="Times New Roman" w:cs="Times New Roman"/>
          <w:sz w:val="24"/>
          <w:szCs w:val="24"/>
        </w:rPr>
      </w:pPr>
    </w:p>
    <w:p w14:paraId="1CA3E22B" w14:textId="11AAD116" w:rsidR="00D969F1" w:rsidRPr="006C4B88" w:rsidRDefault="005C4156">
      <w:p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 xml:space="preserve">Dr. Loncke </w:t>
      </w:r>
      <w:r w:rsidR="004A2872">
        <w:rPr>
          <w:rFonts w:ascii="Times New Roman" w:hAnsi="Times New Roman" w:cs="Times New Roman"/>
          <w:sz w:val="24"/>
          <w:szCs w:val="24"/>
        </w:rPr>
        <w:t>asked</w:t>
      </w:r>
      <w:r w:rsidRPr="006C4B88">
        <w:rPr>
          <w:rFonts w:ascii="Times New Roman" w:hAnsi="Times New Roman" w:cs="Times New Roman"/>
          <w:sz w:val="24"/>
          <w:szCs w:val="24"/>
        </w:rPr>
        <w:t xml:space="preserve"> how </w:t>
      </w:r>
      <w:proofErr w:type="gramStart"/>
      <w:r w:rsidRPr="006C4B88">
        <w:rPr>
          <w:rFonts w:ascii="Times New Roman" w:hAnsi="Times New Roman" w:cs="Times New Roman"/>
          <w:sz w:val="24"/>
          <w:szCs w:val="24"/>
        </w:rPr>
        <w:t>do</w:t>
      </w:r>
      <w:proofErr w:type="gramEnd"/>
      <w:r w:rsidRPr="006C4B88">
        <w:rPr>
          <w:rFonts w:ascii="Times New Roman" w:hAnsi="Times New Roman" w:cs="Times New Roman"/>
          <w:sz w:val="24"/>
          <w:szCs w:val="24"/>
        </w:rPr>
        <w:t xml:space="preserve"> we support existing gas infrastructure? </w:t>
      </w:r>
      <w:r w:rsidR="00F229CF" w:rsidRPr="006C4B88">
        <w:rPr>
          <w:rFonts w:ascii="Times New Roman" w:hAnsi="Times New Roman" w:cs="Times New Roman"/>
          <w:sz w:val="24"/>
          <w:szCs w:val="24"/>
        </w:rPr>
        <w:t>G</w:t>
      </w:r>
      <w:r w:rsidRPr="006C4B88">
        <w:rPr>
          <w:rFonts w:ascii="Times New Roman" w:hAnsi="Times New Roman" w:cs="Times New Roman"/>
          <w:sz w:val="24"/>
          <w:szCs w:val="24"/>
        </w:rPr>
        <w:t>oing back to Ms.</w:t>
      </w:r>
      <w:r w:rsidR="00AE65CC" w:rsidRPr="006C4B88">
        <w:rPr>
          <w:rFonts w:ascii="Times New Roman" w:hAnsi="Times New Roman" w:cs="Times New Roman"/>
          <w:sz w:val="24"/>
          <w:szCs w:val="24"/>
        </w:rPr>
        <w:t xml:space="preserve"> </w:t>
      </w:r>
      <w:r w:rsidRPr="006C4B88">
        <w:rPr>
          <w:rFonts w:ascii="Times New Roman" w:hAnsi="Times New Roman" w:cs="Times New Roman"/>
          <w:sz w:val="24"/>
          <w:szCs w:val="24"/>
        </w:rPr>
        <w:t>Knowlton’s question in terms of timing</w:t>
      </w:r>
      <w:r w:rsidR="00D7258A">
        <w:rPr>
          <w:rFonts w:ascii="Times New Roman" w:hAnsi="Times New Roman" w:cs="Times New Roman"/>
          <w:sz w:val="24"/>
          <w:szCs w:val="24"/>
        </w:rPr>
        <w:t>, he said w</w:t>
      </w:r>
      <w:r w:rsidRPr="006C4B88">
        <w:rPr>
          <w:rFonts w:ascii="Times New Roman" w:hAnsi="Times New Roman" w:cs="Times New Roman"/>
          <w:sz w:val="24"/>
          <w:szCs w:val="24"/>
        </w:rPr>
        <w:t>e are not there yet.</w:t>
      </w:r>
      <w:r w:rsidR="00FF1BE5" w:rsidRPr="006C4B88">
        <w:rPr>
          <w:rFonts w:ascii="Times New Roman" w:hAnsi="Times New Roman" w:cs="Times New Roman"/>
          <w:sz w:val="24"/>
          <w:szCs w:val="24"/>
        </w:rPr>
        <w:t xml:space="preserve"> Ms. Dodge said </w:t>
      </w:r>
      <w:r w:rsidR="00CB5D06">
        <w:rPr>
          <w:rFonts w:ascii="Times New Roman" w:hAnsi="Times New Roman" w:cs="Times New Roman"/>
          <w:sz w:val="24"/>
          <w:szCs w:val="24"/>
        </w:rPr>
        <w:t xml:space="preserve">that many </w:t>
      </w:r>
      <w:r w:rsidR="00FF1BE5" w:rsidRPr="006C4B88">
        <w:rPr>
          <w:rFonts w:ascii="Times New Roman" w:hAnsi="Times New Roman" w:cs="Times New Roman"/>
          <w:sz w:val="24"/>
          <w:szCs w:val="24"/>
        </w:rPr>
        <w:t xml:space="preserve">large emitters in the District have a </w:t>
      </w:r>
      <w:r w:rsidR="00CB5D06">
        <w:rPr>
          <w:rFonts w:ascii="Times New Roman" w:hAnsi="Times New Roman" w:cs="Times New Roman"/>
          <w:sz w:val="24"/>
          <w:szCs w:val="24"/>
        </w:rPr>
        <w:t xml:space="preserve">“cleaner” </w:t>
      </w:r>
      <w:r w:rsidR="00FF1BE5" w:rsidRPr="006C4B88">
        <w:rPr>
          <w:rFonts w:ascii="Times New Roman" w:hAnsi="Times New Roman" w:cs="Times New Roman"/>
          <w:sz w:val="24"/>
          <w:szCs w:val="24"/>
        </w:rPr>
        <w:t xml:space="preserve">GHG </w:t>
      </w:r>
      <w:r w:rsidR="00CB5D06">
        <w:rPr>
          <w:rFonts w:ascii="Times New Roman" w:hAnsi="Times New Roman" w:cs="Times New Roman"/>
          <w:sz w:val="24"/>
          <w:szCs w:val="24"/>
        </w:rPr>
        <w:t xml:space="preserve">emissions </w:t>
      </w:r>
      <w:r w:rsidR="00FF1BE5" w:rsidRPr="006C4B88">
        <w:rPr>
          <w:rFonts w:ascii="Times New Roman" w:hAnsi="Times New Roman" w:cs="Times New Roman"/>
          <w:sz w:val="24"/>
          <w:szCs w:val="24"/>
        </w:rPr>
        <w:t>baseline</w:t>
      </w:r>
      <w:r w:rsidR="00CB5D06">
        <w:rPr>
          <w:rFonts w:ascii="Times New Roman" w:hAnsi="Times New Roman" w:cs="Times New Roman"/>
          <w:sz w:val="24"/>
          <w:szCs w:val="24"/>
        </w:rPr>
        <w:t xml:space="preserve"> as</w:t>
      </w:r>
      <w:r w:rsidR="00AE65CC" w:rsidRPr="006C4B88">
        <w:rPr>
          <w:rFonts w:ascii="Times New Roman" w:hAnsi="Times New Roman" w:cs="Times New Roman"/>
          <w:sz w:val="24"/>
          <w:szCs w:val="24"/>
        </w:rPr>
        <w:t xml:space="preserve"> </w:t>
      </w:r>
      <w:r w:rsidR="00FF1BE5" w:rsidRPr="006C4B88">
        <w:rPr>
          <w:rFonts w:ascii="Times New Roman" w:hAnsi="Times New Roman" w:cs="Times New Roman"/>
          <w:sz w:val="24"/>
          <w:szCs w:val="24"/>
        </w:rPr>
        <w:t>they are purchasing renewable</w:t>
      </w:r>
      <w:r w:rsidR="00CB5D06">
        <w:rPr>
          <w:rFonts w:ascii="Times New Roman" w:hAnsi="Times New Roman" w:cs="Times New Roman"/>
          <w:sz w:val="24"/>
          <w:szCs w:val="24"/>
        </w:rPr>
        <w:t xml:space="preserve"> </w:t>
      </w:r>
      <w:r w:rsidR="00FF1BE5" w:rsidRPr="006C4B88">
        <w:rPr>
          <w:rFonts w:ascii="Times New Roman" w:hAnsi="Times New Roman" w:cs="Times New Roman"/>
          <w:sz w:val="24"/>
          <w:szCs w:val="24"/>
        </w:rPr>
        <w:t xml:space="preserve">energy </w:t>
      </w:r>
      <w:r w:rsidR="00B26A33">
        <w:rPr>
          <w:rFonts w:ascii="Times New Roman" w:hAnsi="Times New Roman" w:cs="Times New Roman"/>
          <w:sz w:val="24"/>
          <w:szCs w:val="24"/>
        </w:rPr>
        <w:t>from third party suppliers</w:t>
      </w:r>
      <w:r w:rsidR="00B26A33" w:rsidRPr="006C4B88" w:rsidDel="00CB5D06">
        <w:rPr>
          <w:rFonts w:ascii="Times New Roman" w:hAnsi="Times New Roman" w:cs="Times New Roman"/>
          <w:sz w:val="24"/>
          <w:szCs w:val="24"/>
        </w:rPr>
        <w:t xml:space="preserve"> </w:t>
      </w:r>
      <w:r w:rsidR="00B26A33">
        <w:rPr>
          <w:rFonts w:ascii="Times New Roman" w:hAnsi="Times New Roman" w:cs="Times New Roman"/>
          <w:sz w:val="24"/>
          <w:szCs w:val="24"/>
        </w:rPr>
        <w:t>or through generation they underwrite directly as in the case of the District Government</w:t>
      </w:r>
      <w:r w:rsidR="00FF1BE5" w:rsidRPr="006C4B88">
        <w:rPr>
          <w:rFonts w:ascii="Times New Roman" w:hAnsi="Times New Roman" w:cs="Times New Roman"/>
          <w:sz w:val="24"/>
          <w:szCs w:val="24"/>
        </w:rPr>
        <w:t>.</w:t>
      </w:r>
      <w:r w:rsidRPr="006C4B88">
        <w:rPr>
          <w:rFonts w:ascii="Times New Roman" w:hAnsi="Times New Roman" w:cs="Times New Roman"/>
          <w:sz w:val="24"/>
          <w:szCs w:val="24"/>
        </w:rPr>
        <w:t xml:space="preserve">  </w:t>
      </w:r>
      <w:r w:rsidR="00B26A33">
        <w:rPr>
          <w:rFonts w:ascii="Times New Roman" w:hAnsi="Times New Roman" w:cs="Times New Roman"/>
          <w:sz w:val="24"/>
          <w:szCs w:val="24"/>
        </w:rPr>
        <w:t>Time</w:t>
      </w:r>
      <w:r w:rsidR="00FF1BE5" w:rsidRPr="006C4B88">
        <w:rPr>
          <w:rFonts w:ascii="Times New Roman" w:hAnsi="Times New Roman" w:cs="Times New Roman"/>
          <w:sz w:val="24"/>
          <w:szCs w:val="24"/>
        </w:rPr>
        <w:t xml:space="preserve"> </w:t>
      </w:r>
      <w:r w:rsidR="00B26A33">
        <w:rPr>
          <w:rFonts w:ascii="Times New Roman" w:hAnsi="Times New Roman" w:cs="Times New Roman"/>
          <w:sz w:val="24"/>
          <w:szCs w:val="24"/>
        </w:rPr>
        <w:t>of use</w:t>
      </w:r>
      <w:r w:rsidR="00B26A33" w:rsidRPr="006C4B88">
        <w:rPr>
          <w:rFonts w:ascii="Times New Roman" w:hAnsi="Times New Roman" w:cs="Times New Roman"/>
          <w:sz w:val="24"/>
          <w:szCs w:val="24"/>
        </w:rPr>
        <w:t xml:space="preserve"> </w:t>
      </w:r>
      <w:r w:rsidR="00B26A33">
        <w:rPr>
          <w:rFonts w:ascii="Times New Roman" w:hAnsi="Times New Roman" w:cs="Times New Roman"/>
          <w:sz w:val="24"/>
          <w:szCs w:val="24"/>
        </w:rPr>
        <w:t xml:space="preserve">as well as location </w:t>
      </w:r>
      <w:r w:rsidR="00FF1BE5" w:rsidRPr="006C4B88">
        <w:rPr>
          <w:rFonts w:ascii="Times New Roman" w:hAnsi="Times New Roman" w:cs="Times New Roman"/>
          <w:sz w:val="24"/>
          <w:szCs w:val="24"/>
        </w:rPr>
        <w:t xml:space="preserve">also </w:t>
      </w:r>
      <w:r w:rsidR="00B26A33">
        <w:rPr>
          <w:rFonts w:ascii="Times New Roman" w:hAnsi="Times New Roman" w:cs="Times New Roman"/>
          <w:sz w:val="24"/>
          <w:szCs w:val="24"/>
        </w:rPr>
        <w:t>affects emissions profiles</w:t>
      </w:r>
      <w:r w:rsidR="00FF1BE5" w:rsidRPr="006C4B88">
        <w:rPr>
          <w:rFonts w:ascii="Times New Roman" w:hAnsi="Times New Roman" w:cs="Times New Roman"/>
          <w:sz w:val="24"/>
          <w:szCs w:val="24"/>
        </w:rPr>
        <w:t xml:space="preserve">. (i.e. when people are using energy). </w:t>
      </w:r>
    </w:p>
    <w:p w14:paraId="624966E8" w14:textId="77777777" w:rsidR="00FF1BE5" w:rsidRPr="006C4B88" w:rsidRDefault="00FF1BE5">
      <w:pPr>
        <w:spacing w:after="0" w:line="240" w:lineRule="auto"/>
        <w:jc w:val="both"/>
        <w:rPr>
          <w:rFonts w:ascii="Times New Roman" w:hAnsi="Times New Roman" w:cs="Times New Roman"/>
          <w:sz w:val="24"/>
          <w:szCs w:val="24"/>
        </w:rPr>
      </w:pPr>
    </w:p>
    <w:p w14:paraId="34FDCFF0" w14:textId="5BE286F3" w:rsidR="00FF1BE5" w:rsidRPr="006C4B88" w:rsidRDefault="00FF1BE5">
      <w:p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Mr. Asa Parker</w:t>
      </w:r>
      <w:r w:rsidR="00774DA4" w:rsidRPr="006C4B88">
        <w:rPr>
          <w:rFonts w:ascii="Times New Roman" w:hAnsi="Times New Roman" w:cs="Times New Roman"/>
          <w:sz w:val="24"/>
          <w:szCs w:val="24"/>
        </w:rPr>
        <w:t>,</w:t>
      </w:r>
      <w:r w:rsidR="00DA4312" w:rsidRPr="006C4B88">
        <w:rPr>
          <w:rFonts w:ascii="Times New Roman" w:hAnsi="Times New Roman" w:cs="Times New Roman"/>
          <w:sz w:val="24"/>
          <w:szCs w:val="24"/>
        </w:rPr>
        <w:t xml:space="preserve"> </w:t>
      </w:r>
      <w:r w:rsidR="00774DA4" w:rsidRPr="006C4B88">
        <w:rPr>
          <w:rFonts w:ascii="Times New Roman" w:hAnsi="Times New Roman" w:cs="Times New Roman"/>
          <w:sz w:val="24"/>
          <w:szCs w:val="24"/>
        </w:rPr>
        <w:t xml:space="preserve">DCSEU, </w:t>
      </w:r>
      <w:r w:rsidR="00DA4312" w:rsidRPr="006C4B88">
        <w:rPr>
          <w:rFonts w:ascii="Times New Roman" w:hAnsi="Times New Roman" w:cs="Times New Roman"/>
          <w:sz w:val="24"/>
          <w:szCs w:val="24"/>
        </w:rPr>
        <w:t>made the statements below:</w:t>
      </w:r>
    </w:p>
    <w:p w14:paraId="5976393C" w14:textId="77777777" w:rsidR="00DA4312" w:rsidRPr="006C4B88" w:rsidRDefault="00DA4312">
      <w:pPr>
        <w:spacing w:after="0" w:line="240" w:lineRule="auto"/>
        <w:jc w:val="both"/>
        <w:rPr>
          <w:rFonts w:ascii="Times New Roman" w:hAnsi="Times New Roman" w:cs="Times New Roman"/>
          <w:sz w:val="24"/>
          <w:szCs w:val="24"/>
        </w:rPr>
      </w:pPr>
    </w:p>
    <w:p w14:paraId="277EA789" w14:textId="2FC2658B" w:rsidR="00DA4312" w:rsidRPr="006C4B88" w:rsidRDefault="00DA4312" w:rsidP="001942F1">
      <w:pPr>
        <w:pStyle w:val="ListParagraph"/>
        <w:numPr>
          <w:ilvl w:val="0"/>
          <w:numId w:val="35"/>
        </w:num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SMUD is the first utility to go after a GHG metric</w:t>
      </w:r>
    </w:p>
    <w:p w14:paraId="1FBCF9A8" w14:textId="5576F40B" w:rsidR="00DA4312" w:rsidRPr="006C4B88" w:rsidRDefault="00DA4312" w:rsidP="001942F1">
      <w:pPr>
        <w:pStyle w:val="ListParagraph"/>
        <w:numPr>
          <w:ilvl w:val="0"/>
          <w:numId w:val="35"/>
        </w:num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Key challenge to meeting their goal is understanding the locational and time dependent GHG emissions</w:t>
      </w:r>
    </w:p>
    <w:p w14:paraId="67872709" w14:textId="10C9348A" w:rsidR="00DA4312" w:rsidRPr="006C4B88" w:rsidRDefault="00DA4312" w:rsidP="001942F1">
      <w:pPr>
        <w:pStyle w:val="ListParagraph"/>
        <w:numPr>
          <w:ilvl w:val="0"/>
          <w:numId w:val="35"/>
        </w:num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Emissions change as the mix DOES</w:t>
      </w:r>
    </w:p>
    <w:p w14:paraId="1EC1EDB6" w14:textId="0ADAD536" w:rsidR="00DA4312" w:rsidRPr="006C4B88" w:rsidRDefault="00DA4312" w:rsidP="001942F1">
      <w:pPr>
        <w:pStyle w:val="ListParagraph"/>
        <w:numPr>
          <w:ilvl w:val="0"/>
          <w:numId w:val="35"/>
        </w:num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SMUD has a few key items that the SEU doesn’t have</w:t>
      </w:r>
    </w:p>
    <w:p w14:paraId="147EA863" w14:textId="77777777" w:rsidR="00E75B84" w:rsidRPr="006C4B88" w:rsidRDefault="00E75B84" w:rsidP="006C4B88">
      <w:pPr>
        <w:spacing w:after="0" w:line="240" w:lineRule="auto"/>
        <w:ind w:left="360"/>
        <w:jc w:val="both"/>
        <w:rPr>
          <w:rFonts w:ascii="Times New Roman" w:hAnsi="Times New Roman" w:cs="Times New Roman"/>
          <w:sz w:val="24"/>
          <w:szCs w:val="24"/>
        </w:rPr>
      </w:pPr>
    </w:p>
    <w:p w14:paraId="54B2E744" w14:textId="137026A2" w:rsidR="00774DA4" w:rsidRPr="006C4B88" w:rsidRDefault="00774DA4" w:rsidP="001942F1">
      <w:pPr>
        <w:pStyle w:val="ListParagraph"/>
        <w:numPr>
          <w:ilvl w:val="0"/>
          <w:numId w:val="36"/>
        </w:num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Ready access to good data</w:t>
      </w:r>
    </w:p>
    <w:p w14:paraId="025F0C86" w14:textId="4F7D3119" w:rsidR="00774DA4" w:rsidRPr="006C4B88" w:rsidRDefault="00774DA4" w:rsidP="001942F1">
      <w:pPr>
        <w:pStyle w:val="ListParagraph"/>
        <w:numPr>
          <w:ilvl w:val="0"/>
          <w:numId w:val="36"/>
        </w:num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Control of electricity resources and when to</w:t>
      </w:r>
      <w:r w:rsidR="00AE65CC" w:rsidRPr="006C4B88">
        <w:rPr>
          <w:rFonts w:ascii="Times New Roman" w:hAnsi="Times New Roman" w:cs="Times New Roman"/>
          <w:sz w:val="24"/>
          <w:szCs w:val="24"/>
        </w:rPr>
        <w:t xml:space="preserve"> </w:t>
      </w:r>
      <w:r w:rsidRPr="006C4B88">
        <w:rPr>
          <w:rFonts w:ascii="Times New Roman" w:hAnsi="Times New Roman" w:cs="Times New Roman"/>
          <w:sz w:val="24"/>
          <w:szCs w:val="24"/>
        </w:rPr>
        <w:t>dispatch them</w:t>
      </w:r>
    </w:p>
    <w:p w14:paraId="2F575672" w14:textId="10D16387" w:rsidR="00774DA4" w:rsidRPr="006C4B88" w:rsidRDefault="00774DA4" w:rsidP="001942F1">
      <w:pPr>
        <w:pStyle w:val="ListParagraph"/>
        <w:numPr>
          <w:ilvl w:val="0"/>
          <w:numId w:val="36"/>
        </w:num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Detailed forecasting of GHG impact from electric mix and great ability t</w:t>
      </w:r>
      <w:r w:rsidR="00AE65CC" w:rsidRPr="006C4B88">
        <w:rPr>
          <w:rFonts w:ascii="Times New Roman" w:hAnsi="Times New Roman" w:cs="Times New Roman"/>
          <w:sz w:val="24"/>
          <w:szCs w:val="24"/>
        </w:rPr>
        <w:t>o</w:t>
      </w:r>
      <w:r w:rsidRPr="006C4B88">
        <w:rPr>
          <w:rFonts w:ascii="Times New Roman" w:hAnsi="Times New Roman" w:cs="Times New Roman"/>
          <w:sz w:val="24"/>
          <w:szCs w:val="24"/>
        </w:rPr>
        <w:t xml:space="preserve"> influence it</w:t>
      </w:r>
    </w:p>
    <w:p w14:paraId="0984A1D5" w14:textId="77777777" w:rsidR="00DA4312" w:rsidRPr="006C4B88" w:rsidRDefault="00DA4312" w:rsidP="00DA4312">
      <w:pPr>
        <w:spacing w:after="0" w:line="240" w:lineRule="auto"/>
        <w:jc w:val="both"/>
        <w:rPr>
          <w:rFonts w:ascii="Times New Roman" w:hAnsi="Times New Roman" w:cs="Times New Roman"/>
          <w:sz w:val="24"/>
          <w:szCs w:val="24"/>
        </w:rPr>
      </w:pPr>
    </w:p>
    <w:p w14:paraId="6805F274" w14:textId="6AD418C8" w:rsidR="00FF1BE5" w:rsidRPr="006C4B88" w:rsidRDefault="00774DA4">
      <w:p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 xml:space="preserve">Chair Corman asked what are the next steps?  </w:t>
      </w:r>
      <w:r w:rsidR="00FE412B" w:rsidRPr="006C4B88">
        <w:rPr>
          <w:rFonts w:ascii="Times New Roman" w:hAnsi="Times New Roman" w:cs="Times New Roman"/>
          <w:sz w:val="24"/>
          <w:szCs w:val="24"/>
        </w:rPr>
        <w:t>Ms. D</w:t>
      </w:r>
      <w:r w:rsidR="00AE65CC" w:rsidRPr="006C4B88">
        <w:rPr>
          <w:rFonts w:ascii="Times New Roman" w:hAnsi="Times New Roman" w:cs="Times New Roman"/>
          <w:sz w:val="24"/>
          <w:szCs w:val="24"/>
        </w:rPr>
        <w:t>o</w:t>
      </w:r>
      <w:r w:rsidR="00FE412B" w:rsidRPr="006C4B88">
        <w:rPr>
          <w:rFonts w:ascii="Times New Roman" w:hAnsi="Times New Roman" w:cs="Times New Roman"/>
          <w:sz w:val="24"/>
          <w:szCs w:val="24"/>
        </w:rPr>
        <w:t xml:space="preserve">dge said it would be good to know what PEPCO </w:t>
      </w:r>
      <w:r w:rsidR="00AE65CC" w:rsidRPr="006C4B88">
        <w:rPr>
          <w:rFonts w:ascii="Times New Roman" w:hAnsi="Times New Roman" w:cs="Times New Roman"/>
          <w:sz w:val="24"/>
          <w:szCs w:val="24"/>
        </w:rPr>
        <w:t xml:space="preserve">is doing </w:t>
      </w:r>
      <w:r w:rsidR="00FE412B" w:rsidRPr="006C4B88">
        <w:rPr>
          <w:rFonts w:ascii="Times New Roman" w:hAnsi="Times New Roman" w:cs="Times New Roman"/>
          <w:sz w:val="24"/>
          <w:szCs w:val="24"/>
        </w:rPr>
        <w:t>over time.  Dr. Cooper would like to present on the things that PEPCO is currently up to.  Ms. Dodge is asking if they can get into a specific discussion about where PEPCO is going, not broad</w:t>
      </w:r>
      <w:r w:rsidR="00AB598D">
        <w:rPr>
          <w:rFonts w:ascii="Times New Roman" w:hAnsi="Times New Roman" w:cs="Times New Roman"/>
          <w:sz w:val="24"/>
          <w:szCs w:val="24"/>
        </w:rPr>
        <w:t>-</w:t>
      </w:r>
      <w:r w:rsidR="00FE412B" w:rsidRPr="006C4B88">
        <w:rPr>
          <w:rFonts w:ascii="Times New Roman" w:hAnsi="Times New Roman" w:cs="Times New Roman"/>
          <w:sz w:val="24"/>
          <w:szCs w:val="24"/>
        </w:rPr>
        <w:t>brush st</w:t>
      </w:r>
      <w:r w:rsidR="00AE65CC" w:rsidRPr="006C4B88">
        <w:rPr>
          <w:rFonts w:ascii="Times New Roman" w:hAnsi="Times New Roman" w:cs="Times New Roman"/>
          <w:sz w:val="24"/>
          <w:szCs w:val="24"/>
        </w:rPr>
        <w:t>r</w:t>
      </w:r>
      <w:r w:rsidR="00FE412B" w:rsidRPr="006C4B88">
        <w:rPr>
          <w:rFonts w:ascii="Times New Roman" w:hAnsi="Times New Roman" w:cs="Times New Roman"/>
          <w:sz w:val="24"/>
          <w:szCs w:val="24"/>
        </w:rPr>
        <w:t>okes.  We have limited time to address it.  If Dr. Cooper</w:t>
      </w:r>
      <w:r w:rsidR="00AE65CC" w:rsidRPr="006C4B88">
        <w:rPr>
          <w:rFonts w:ascii="Times New Roman" w:hAnsi="Times New Roman" w:cs="Times New Roman"/>
          <w:sz w:val="24"/>
          <w:szCs w:val="24"/>
        </w:rPr>
        <w:t xml:space="preserve"> </w:t>
      </w:r>
      <w:r w:rsidR="00FE412B" w:rsidRPr="006C4B88">
        <w:rPr>
          <w:rFonts w:ascii="Times New Roman" w:hAnsi="Times New Roman" w:cs="Times New Roman"/>
          <w:sz w:val="24"/>
          <w:szCs w:val="24"/>
        </w:rPr>
        <w:t xml:space="preserve">can contribute in a specific way that would be great. </w:t>
      </w:r>
    </w:p>
    <w:p w14:paraId="47333723" w14:textId="77777777" w:rsidR="00FF1BE5" w:rsidRPr="006C4B88" w:rsidRDefault="00FF1BE5">
      <w:pPr>
        <w:spacing w:after="0" w:line="240" w:lineRule="auto"/>
        <w:jc w:val="both"/>
        <w:rPr>
          <w:rFonts w:ascii="Times New Roman" w:hAnsi="Times New Roman" w:cs="Times New Roman"/>
          <w:sz w:val="24"/>
          <w:szCs w:val="24"/>
        </w:rPr>
      </w:pPr>
    </w:p>
    <w:p w14:paraId="469A2CBF" w14:textId="6D5BD943" w:rsidR="00556936" w:rsidRDefault="00671359">
      <w:p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 xml:space="preserve">Mr. Burr says that Washington Gas has </w:t>
      </w:r>
      <w:r w:rsidR="005558EE" w:rsidRPr="006C4B88">
        <w:rPr>
          <w:rFonts w:ascii="Times New Roman" w:hAnsi="Times New Roman" w:cs="Times New Roman"/>
          <w:sz w:val="24"/>
          <w:szCs w:val="24"/>
        </w:rPr>
        <w:t>taken</w:t>
      </w:r>
      <w:r w:rsidRPr="006C4B88">
        <w:rPr>
          <w:rFonts w:ascii="Times New Roman" w:hAnsi="Times New Roman" w:cs="Times New Roman"/>
          <w:sz w:val="24"/>
          <w:szCs w:val="24"/>
        </w:rPr>
        <w:t xml:space="preserve"> a deep look at how they contribute to climate goals.  Plans were filed in mid-March</w:t>
      </w:r>
      <w:r w:rsidR="00B26A33">
        <w:rPr>
          <w:rFonts w:ascii="Times New Roman" w:hAnsi="Times New Roman" w:cs="Times New Roman"/>
          <w:sz w:val="24"/>
          <w:szCs w:val="24"/>
        </w:rPr>
        <w:t>, a</w:t>
      </w:r>
      <w:r w:rsidRPr="006C4B88">
        <w:rPr>
          <w:rFonts w:ascii="Times New Roman" w:hAnsi="Times New Roman" w:cs="Times New Roman"/>
          <w:sz w:val="24"/>
          <w:szCs w:val="24"/>
        </w:rPr>
        <w:t xml:space="preserve"> comprehensive plan that focuses on climate goals we are working so hard to meet.  Dr. Loncke said one of the big things to consider is do we want the GHG to be the primary </w:t>
      </w:r>
      <w:r w:rsidR="00ED1269" w:rsidRPr="006C4B88">
        <w:rPr>
          <w:rFonts w:ascii="Times New Roman" w:hAnsi="Times New Roman" w:cs="Times New Roman"/>
          <w:sz w:val="24"/>
          <w:szCs w:val="24"/>
        </w:rPr>
        <w:t xml:space="preserve">metric in the </w:t>
      </w:r>
      <w:r w:rsidR="009820B9" w:rsidRPr="006C4B88">
        <w:rPr>
          <w:rFonts w:ascii="Times New Roman" w:hAnsi="Times New Roman" w:cs="Times New Roman"/>
          <w:sz w:val="24"/>
          <w:szCs w:val="24"/>
        </w:rPr>
        <w:t>c</w:t>
      </w:r>
      <w:r w:rsidR="00ED1269" w:rsidRPr="006C4B88">
        <w:rPr>
          <w:rFonts w:ascii="Times New Roman" w:hAnsi="Times New Roman" w:cs="Times New Roman"/>
          <w:sz w:val="24"/>
          <w:szCs w:val="24"/>
        </w:rPr>
        <w:t xml:space="preserve">ontract.  Right </w:t>
      </w:r>
      <w:proofErr w:type="gramStart"/>
      <w:r w:rsidR="00ED1269" w:rsidRPr="006C4B88">
        <w:rPr>
          <w:rFonts w:ascii="Times New Roman" w:hAnsi="Times New Roman" w:cs="Times New Roman"/>
          <w:sz w:val="24"/>
          <w:szCs w:val="24"/>
        </w:rPr>
        <w:t>now</w:t>
      </w:r>
      <w:proofErr w:type="gramEnd"/>
      <w:r w:rsidR="00ED1269" w:rsidRPr="006C4B88">
        <w:rPr>
          <w:rFonts w:ascii="Times New Roman" w:hAnsi="Times New Roman" w:cs="Times New Roman"/>
          <w:sz w:val="24"/>
          <w:szCs w:val="24"/>
        </w:rPr>
        <w:t xml:space="preserve"> we are just tracking it.  </w:t>
      </w:r>
    </w:p>
    <w:p w14:paraId="37CFF64B" w14:textId="77777777" w:rsidR="00556936" w:rsidRDefault="00556936">
      <w:pPr>
        <w:spacing w:after="0" w:line="240" w:lineRule="auto"/>
        <w:jc w:val="both"/>
        <w:rPr>
          <w:rFonts w:ascii="Times New Roman" w:hAnsi="Times New Roman" w:cs="Times New Roman"/>
          <w:sz w:val="24"/>
          <w:szCs w:val="24"/>
        </w:rPr>
      </w:pPr>
    </w:p>
    <w:p w14:paraId="34813A50" w14:textId="4A9A089A" w:rsidR="00774DA4" w:rsidRPr="006C4B88" w:rsidRDefault="00ED1269">
      <w:p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Chair Corman said she thinks it is important to hear from the other participants (PSC, etc.).  We also need to rethink the agenda for next time because these discussions take a long time.</w:t>
      </w:r>
      <w:r w:rsidR="00556936">
        <w:rPr>
          <w:rFonts w:ascii="Times New Roman" w:hAnsi="Times New Roman" w:cs="Times New Roman"/>
          <w:sz w:val="24"/>
          <w:szCs w:val="24"/>
        </w:rPr>
        <w:t xml:space="preserve"> She asked the following parties to present on the issue: Pepco, Washington Gas, and PSC. Sierra Club is already scheduled to present at the SEUAB meeting in July.</w:t>
      </w:r>
      <w:r w:rsidR="00B26A33">
        <w:rPr>
          <w:rFonts w:ascii="Times New Roman" w:hAnsi="Times New Roman" w:cs="Times New Roman"/>
          <w:sz w:val="24"/>
          <w:szCs w:val="24"/>
        </w:rPr>
        <w:t xml:space="preserve">  Ms. Dodge suggested that a panel format be considered to accommodate the four presentations on the subject and that it be oriented to advancing the needs of the SEUAB in its exploration of GHG emissions reduction as a potential performance benchmark.  There was agreement. </w:t>
      </w:r>
    </w:p>
    <w:p w14:paraId="13F4CC0E" w14:textId="77777777" w:rsidR="000C3670" w:rsidRPr="006C4B88" w:rsidRDefault="000C3670">
      <w:pPr>
        <w:spacing w:after="0" w:line="240" w:lineRule="auto"/>
        <w:jc w:val="both"/>
        <w:rPr>
          <w:rFonts w:ascii="Times New Roman" w:hAnsi="Times New Roman" w:cs="Times New Roman"/>
          <w:b/>
          <w:i/>
          <w:sz w:val="24"/>
          <w:szCs w:val="24"/>
        </w:rPr>
      </w:pPr>
    </w:p>
    <w:p w14:paraId="6F05BE71" w14:textId="60846CE1" w:rsidR="00ED1269" w:rsidRPr="006C4B88" w:rsidRDefault="00ED1269">
      <w:pPr>
        <w:spacing w:after="0" w:line="240" w:lineRule="auto"/>
        <w:jc w:val="both"/>
        <w:rPr>
          <w:rFonts w:ascii="Times New Roman" w:hAnsi="Times New Roman" w:cs="Times New Roman"/>
          <w:b/>
          <w:i/>
          <w:sz w:val="24"/>
          <w:szCs w:val="24"/>
        </w:rPr>
      </w:pPr>
      <w:r w:rsidRPr="006C4B88">
        <w:rPr>
          <w:rFonts w:ascii="Times New Roman" w:hAnsi="Times New Roman" w:cs="Times New Roman"/>
          <w:b/>
          <w:i/>
          <w:sz w:val="24"/>
          <w:szCs w:val="24"/>
        </w:rPr>
        <w:t>Discussion of Gre</w:t>
      </w:r>
      <w:r w:rsidR="00274483" w:rsidRPr="006C4B88">
        <w:rPr>
          <w:rFonts w:ascii="Times New Roman" w:hAnsi="Times New Roman" w:cs="Times New Roman"/>
          <w:b/>
          <w:i/>
          <w:sz w:val="24"/>
          <w:szCs w:val="24"/>
        </w:rPr>
        <w:t>e</w:t>
      </w:r>
      <w:r w:rsidRPr="006C4B88">
        <w:rPr>
          <w:rFonts w:ascii="Times New Roman" w:hAnsi="Times New Roman" w:cs="Times New Roman"/>
          <w:b/>
          <w:i/>
          <w:sz w:val="24"/>
          <w:szCs w:val="24"/>
        </w:rPr>
        <w:t>n Jobs</w:t>
      </w:r>
      <w:r w:rsidRPr="006C4B88">
        <w:rPr>
          <w:rFonts w:ascii="Times New Roman" w:hAnsi="Times New Roman" w:cs="Times New Roman"/>
          <w:b/>
          <w:i/>
          <w:sz w:val="24"/>
          <w:szCs w:val="24"/>
        </w:rPr>
        <w:tab/>
      </w:r>
      <w:r w:rsidRPr="006C4B88">
        <w:rPr>
          <w:rFonts w:ascii="Times New Roman" w:hAnsi="Times New Roman" w:cs="Times New Roman"/>
          <w:b/>
          <w:i/>
          <w:sz w:val="24"/>
          <w:szCs w:val="24"/>
        </w:rPr>
        <w:tab/>
      </w:r>
      <w:r w:rsidRPr="006C4B88">
        <w:rPr>
          <w:rFonts w:ascii="Times New Roman" w:hAnsi="Times New Roman" w:cs="Times New Roman"/>
          <w:b/>
          <w:i/>
          <w:sz w:val="24"/>
          <w:szCs w:val="24"/>
        </w:rPr>
        <w:tab/>
      </w:r>
      <w:r w:rsidRPr="006C4B88">
        <w:rPr>
          <w:rFonts w:ascii="Times New Roman" w:hAnsi="Times New Roman" w:cs="Times New Roman"/>
          <w:b/>
          <w:i/>
          <w:sz w:val="24"/>
          <w:szCs w:val="24"/>
        </w:rPr>
        <w:tab/>
      </w:r>
      <w:r w:rsidRPr="006C4B88">
        <w:rPr>
          <w:rFonts w:ascii="Times New Roman" w:hAnsi="Times New Roman" w:cs="Times New Roman"/>
          <w:b/>
          <w:i/>
          <w:sz w:val="24"/>
          <w:szCs w:val="24"/>
        </w:rPr>
        <w:tab/>
        <w:t>Nicole Steele, SEUAB</w:t>
      </w:r>
    </w:p>
    <w:p w14:paraId="1B7B0C83" w14:textId="10A52D1F" w:rsidR="00ED1269" w:rsidRPr="006C4B88" w:rsidRDefault="00282160">
      <w:pPr>
        <w:spacing w:after="0" w:line="240" w:lineRule="auto"/>
        <w:jc w:val="both"/>
        <w:rPr>
          <w:rFonts w:ascii="Times New Roman" w:hAnsi="Times New Roman" w:cs="Times New Roman"/>
          <w:b/>
          <w:i/>
          <w:sz w:val="24"/>
          <w:szCs w:val="24"/>
        </w:rPr>
      </w:pPr>
      <w:r w:rsidRPr="006C4B88">
        <w:rPr>
          <w:rFonts w:ascii="Times New Roman" w:hAnsi="Times New Roman" w:cs="Times New Roman"/>
          <w:b/>
          <w:i/>
          <w:sz w:val="24"/>
          <w:szCs w:val="24"/>
        </w:rPr>
        <w:t xml:space="preserve"> </w:t>
      </w:r>
    </w:p>
    <w:p w14:paraId="5A9BBA81" w14:textId="21B10980" w:rsidR="00ED1269" w:rsidRPr="006C4B88" w:rsidRDefault="00ED1269">
      <w:p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At the last meeting we talked about Green Jobs metric and how the numbers are tracked and how they have been changed over the years</w:t>
      </w:r>
      <w:r w:rsidR="00274483" w:rsidRPr="006C4B88">
        <w:rPr>
          <w:rFonts w:ascii="Times New Roman" w:hAnsi="Times New Roman" w:cs="Times New Roman"/>
          <w:sz w:val="24"/>
          <w:szCs w:val="24"/>
        </w:rPr>
        <w:t xml:space="preserve">.  Ms. Steele, Dr. Loncke, Dr. Lawrence and Mr. Karim </w:t>
      </w:r>
      <w:r w:rsidR="001D2002" w:rsidRPr="006C4B88">
        <w:rPr>
          <w:rFonts w:ascii="Times New Roman" w:hAnsi="Times New Roman" w:cs="Times New Roman"/>
          <w:sz w:val="24"/>
          <w:szCs w:val="24"/>
        </w:rPr>
        <w:t xml:space="preserve">had </w:t>
      </w:r>
      <w:r w:rsidR="009820B9" w:rsidRPr="006C4B88">
        <w:rPr>
          <w:rFonts w:ascii="Times New Roman" w:hAnsi="Times New Roman" w:cs="Times New Roman"/>
          <w:sz w:val="24"/>
          <w:szCs w:val="24"/>
        </w:rPr>
        <w:t>a</w:t>
      </w:r>
      <w:r w:rsidR="001D2002" w:rsidRPr="006C4B88">
        <w:rPr>
          <w:rFonts w:ascii="Times New Roman" w:hAnsi="Times New Roman" w:cs="Times New Roman"/>
          <w:sz w:val="24"/>
          <w:szCs w:val="24"/>
        </w:rPr>
        <w:t xml:space="preserve"> discussion to talk about how to improve and track</w:t>
      </w:r>
      <w:r w:rsidR="00556936">
        <w:rPr>
          <w:rFonts w:ascii="Times New Roman" w:hAnsi="Times New Roman" w:cs="Times New Roman"/>
          <w:sz w:val="24"/>
          <w:szCs w:val="24"/>
        </w:rPr>
        <w:t xml:space="preserve"> green jobs</w:t>
      </w:r>
      <w:r w:rsidR="001D2002" w:rsidRPr="006C4B88">
        <w:rPr>
          <w:rFonts w:ascii="Times New Roman" w:hAnsi="Times New Roman" w:cs="Times New Roman"/>
          <w:sz w:val="24"/>
          <w:szCs w:val="24"/>
        </w:rPr>
        <w:t xml:space="preserve"> better, and how the SEU can present itself as a leader in the green jobs space.</w:t>
      </w:r>
      <w:r w:rsidR="00556936">
        <w:rPr>
          <w:rFonts w:ascii="Times New Roman" w:hAnsi="Times New Roman" w:cs="Times New Roman"/>
          <w:sz w:val="24"/>
          <w:szCs w:val="24"/>
        </w:rPr>
        <w:t xml:space="preserve"> There will be follow-up discussions on this issue.</w:t>
      </w:r>
    </w:p>
    <w:p w14:paraId="2832B3A9" w14:textId="77777777" w:rsidR="00274483" w:rsidRPr="006C4B88" w:rsidRDefault="00274483">
      <w:pPr>
        <w:spacing w:after="0" w:line="240" w:lineRule="auto"/>
        <w:jc w:val="both"/>
        <w:rPr>
          <w:rFonts w:ascii="Times New Roman" w:hAnsi="Times New Roman" w:cs="Times New Roman"/>
          <w:sz w:val="24"/>
          <w:szCs w:val="24"/>
        </w:rPr>
      </w:pPr>
    </w:p>
    <w:p w14:paraId="3C231391" w14:textId="77777777" w:rsidR="00274483" w:rsidRPr="006C4B88" w:rsidRDefault="00274483">
      <w:pPr>
        <w:spacing w:after="0" w:line="240" w:lineRule="auto"/>
        <w:jc w:val="both"/>
        <w:rPr>
          <w:rFonts w:ascii="Times New Roman" w:hAnsi="Times New Roman" w:cs="Times New Roman"/>
          <w:sz w:val="24"/>
          <w:szCs w:val="24"/>
        </w:rPr>
      </w:pPr>
    </w:p>
    <w:p w14:paraId="28B26BDB" w14:textId="456231A0" w:rsidR="00274483" w:rsidRPr="006C4B88" w:rsidRDefault="00274483">
      <w:pPr>
        <w:spacing w:after="0" w:line="240" w:lineRule="auto"/>
        <w:jc w:val="both"/>
        <w:rPr>
          <w:rFonts w:ascii="Times New Roman" w:hAnsi="Times New Roman" w:cs="Times New Roman"/>
          <w:b/>
          <w:i/>
          <w:sz w:val="24"/>
          <w:szCs w:val="24"/>
        </w:rPr>
      </w:pPr>
      <w:r w:rsidRPr="006C4B88">
        <w:rPr>
          <w:rFonts w:ascii="Times New Roman" w:hAnsi="Times New Roman" w:cs="Times New Roman"/>
          <w:b/>
          <w:i/>
          <w:sz w:val="24"/>
          <w:szCs w:val="24"/>
        </w:rPr>
        <w:t>DC Construction Codes Updates &amp; Impact to the DCSEU</w:t>
      </w:r>
      <w:r w:rsidRPr="006C4B88">
        <w:rPr>
          <w:rFonts w:ascii="Times New Roman" w:hAnsi="Times New Roman" w:cs="Times New Roman"/>
          <w:b/>
          <w:i/>
          <w:sz w:val="24"/>
          <w:szCs w:val="24"/>
        </w:rPr>
        <w:tab/>
      </w:r>
      <w:r w:rsidRPr="006C4B88">
        <w:rPr>
          <w:rFonts w:ascii="Times New Roman" w:hAnsi="Times New Roman" w:cs="Times New Roman"/>
          <w:b/>
          <w:i/>
          <w:sz w:val="24"/>
          <w:szCs w:val="24"/>
        </w:rPr>
        <w:tab/>
        <w:t>Dave Epley, DOEE</w:t>
      </w:r>
    </w:p>
    <w:p w14:paraId="4D447FD6" w14:textId="41EB0C1C" w:rsidR="00274483" w:rsidRPr="006C4B88" w:rsidRDefault="00274483">
      <w:pPr>
        <w:spacing w:after="0" w:line="240" w:lineRule="auto"/>
        <w:jc w:val="both"/>
        <w:rPr>
          <w:rFonts w:ascii="Times New Roman" w:hAnsi="Times New Roman" w:cs="Times New Roman"/>
          <w:sz w:val="24"/>
          <w:szCs w:val="24"/>
        </w:rPr>
      </w:pPr>
      <w:r w:rsidRPr="006C4B88">
        <w:rPr>
          <w:rFonts w:ascii="Times New Roman" w:hAnsi="Times New Roman" w:cs="Times New Roman"/>
          <w:b/>
          <w:i/>
          <w:sz w:val="24"/>
          <w:szCs w:val="24"/>
        </w:rPr>
        <w:tab/>
      </w:r>
      <w:r w:rsidRPr="006C4B88">
        <w:rPr>
          <w:rFonts w:ascii="Times New Roman" w:hAnsi="Times New Roman" w:cs="Times New Roman"/>
          <w:b/>
          <w:i/>
          <w:sz w:val="24"/>
          <w:szCs w:val="24"/>
        </w:rPr>
        <w:tab/>
      </w:r>
      <w:r w:rsidRPr="006C4B88">
        <w:rPr>
          <w:rFonts w:ascii="Times New Roman" w:hAnsi="Times New Roman" w:cs="Times New Roman"/>
          <w:b/>
          <w:i/>
          <w:sz w:val="24"/>
          <w:szCs w:val="24"/>
        </w:rPr>
        <w:tab/>
      </w:r>
      <w:r w:rsidRPr="006C4B88">
        <w:rPr>
          <w:rFonts w:ascii="Times New Roman" w:hAnsi="Times New Roman" w:cs="Times New Roman"/>
          <w:b/>
          <w:i/>
          <w:sz w:val="24"/>
          <w:szCs w:val="24"/>
        </w:rPr>
        <w:tab/>
      </w:r>
      <w:r w:rsidRPr="006C4B88">
        <w:rPr>
          <w:rFonts w:ascii="Times New Roman" w:hAnsi="Times New Roman" w:cs="Times New Roman"/>
          <w:b/>
          <w:i/>
          <w:sz w:val="24"/>
          <w:szCs w:val="24"/>
        </w:rPr>
        <w:tab/>
      </w:r>
      <w:r w:rsidRPr="006C4B88">
        <w:rPr>
          <w:rFonts w:ascii="Times New Roman" w:hAnsi="Times New Roman" w:cs="Times New Roman"/>
          <w:b/>
          <w:i/>
          <w:sz w:val="24"/>
          <w:szCs w:val="24"/>
        </w:rPr>
        <w:tab/>
      </w:r>
      <w:r w:rsidRPr="006C4B88">
        <w:rPr>
          <w:rFonts w:ascii="Times New Roman" w:hAnsi="Times New Roman" w:cs="Times New Roman"/>
          <w:b/>
          <w:i/>
          <w:sz w:val="24"/>
          <w:szCs w:val="24"/>
        </w:rPr>
        <w:tab/>
      </w:r>
      <w:r w:rsidRPr="006C4B88">
        <w:rPr>
          <w:rFonts w:ascii="Times New Roman" w:hAnsi="Times New Roman" w:cs="Times New Roman"/>
          <w:b/>
          <w:i/>
          <w:sz w:val="24"/>
          <w:szCs w:val="24"/>
        </w:rPr>
        <w:tab/>
      </w:r>
      <w:r w:rsidRPr="006C4B88">
        <w:rPr>
          <w:rFonts w:ascii="Times New Roman" w:hAnsi="Times New Roman" w:cs="Times New Roman"/>
          <w:b/>
          <w:i/>
          <w:sz w:val="24"/>
          <w:szCs w:val="24"/>
        </w:rPr>
        <w:tab/>
      </w:r>
    </w:p>
    <w:p w14:paraId="39320CA6" w14:textId="1FC63357" w:rsidR="00282160" w:rsidRPr="006C4B88" w:rsidRDefault="00B66F1A">
      <w:p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The new 2017 DC Construction Codes were published on May 29</w:t>
      </w:r>
      <w:r w:rsidRPr="006C4B88">
        <w:rPr>
          <w:rFonts w:ascii="Times New Roman" w:hAnsi="Times New Roman" w:cs="Times New Roman"/>
          <w:sz w:val="24"/>
          <w:szCs w:val="24"/>
          <w:vertAlign w:val="superscript"/>
        </w:rPr>
        <w:t>th</w:t>
      </w:r>
      <w:r w:rsidRPr="006C4B88">
        <w:rPr>
          <w:rFonts w:ascii="Times New Roman" w:hAnsi="Times New Roman" w:cs="Times New Roman"/>
          <w:sz w:val="24"/>
          <w:szCs w:val="24"/>
        </w:rPr>
        <w:t xml:space="preserve"> in the</w:t>
      </w:r>
      <w:r w:rsidR="009820B9" w:rsidRPr="006C4B88">
        <w:rPr>
          <w:rFonts w:ascii="Times New Roman" w:hAnsi="Times New Roman" w:cs="Times New Roman"/>
          <w:sz w:val="24"/>
          <w:szCs w:val="24"/>
        </w:rPr>
        <w:t xml:space="preserve"> </w:t>
      </w:r>
      <w:r w:rsidRPr="006C4B88">
        <w:rPr>
          <w:rFonts w:ascii="Times New Roman" w:hAnsi="Times New Roman" w:cs="Times New Roman"/>
          <w:sz w:val="24"/>
          <w:szCs w:val="24"/>
        </w:rPr>
        <w:t>DC Register.  Roughly a 15 -20%</w:t>
      </w:r>
      <w:r w:rsidR="009820B9" w:rsidRPr="006C4B88">
        <w:rPr>
          <w:rFonts w:ascii="Times New Roman" w:hAnsi="Times New Roman" w:cs="Times New Roman"/>
          <w:sz w:val="24"/>
          <w:szCs w:val="24"/>
        </w:rPr>
        <w:t xml:space="preserve"> </w:t>
      </w:r>
      <w:r w:rsidRPr="006C4B88">
        <w:rPr>
          <w:rFonts w:ascii="Times New Roman" w:hAnsi="Times New Roman" w:cs="Times New Roman"/>
          <w:sz w:val="24"/>
          <w:szCs w:val="24"/>
        </w:rPr>
        <w:t xml:space="preserve">energy improvement.  </w:t>
      </w:r>
      <w:r w:rsidR="00282160" w:rsidRPr="006C4B88">
        <w:rPr>
          <w:rFonts w:ascii="Times New Roman" w:hAnsi="Times New Roman" w:cs="Times New Roman"/>
          <w:sz w:val="24"/>
          <w:szCs w:val="24"/>
        </w:rPr>
        <w:t xml:space="preserve">There is a “Transitional Period” for projects that have either </w:t>
      </w:r>
      <w:r w:rsidR="00282160" w:rsidRPr="006C4B88">
        <w:rPr>
          <w:rFonts w:ascii="Times New Roman" w:hAnsi="Times New Roman" w:cs="Times New Roman"/>
          <w:sz w:val="24"/>
          <w:szCs w:val="24"/>
        </w:rPr>
        <w:lastRenderedPageBreak/>
        <w:t>started design, pulled permits, or started construction under the old codes (version 2013) prior to the effective date of the new codes. Small retrofits, replacements, etc. are now required to comply with the new codes.</w:t>
      </w:r>
    </w:p>
    <w:p w14:paraId="60C0F8A8" w14:textId="77777777" w:rsidR="00282160" w:rsidRPr="006C4B88" w:rsidRDefault="00282160">
      <w:pPr>
        <w:spacing w:after="0" w:line="240" w:lineRule="auto"/>
        <w:jc w:val="both"/>
        <w:rPr>
          <w:rFonts w:ascii="Times New Roman" w:hAnsi="Times New Roman" w:cs="Times New Roman"/>
          <w:sz w:val="24"/>
          <w:szCs w:val="24"/>
        </w:rPr>
      </w:pPr>
    </w:p>
    <w:p w14:paraId="600B6EAB" w14:textId="77777777" w:rsidR="00282160" w:rsidRPr="006C4B88" w:rsidRDefault="00282160" w:rsidP="006C04AB">
      <w:pPr>
        <w:pStyle w:val="ListParagraph"/>
        <w:numPr>
          <w:ilvl w:val="0"/>
          <w:numId w:val="37"/>
        </w:num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The new construction code can be found hers:</w:t>
      </w:r>
    </w:p>
    <w:bookmarkStart w:id="2" w:name="_Hlk43065751"/>
    <w:p w14:paraId="17594160" w14:textId="3D3168EF" w:rsidR="006C04AB" w:rsidRPr="006C4B88" w:rsidRDefault="006C04AB" w:rsidP="006C04AB">
      <w:pPr>
        <w:pStyle w:val="ListParagraph"/>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fldChar w:fldCharType="begin"/>
      </w:r>
      <w:r w:rsidRPr="006C4B88">
        <w:rPr>
          <w:rFonts w:ascii="Times New Roman" w:hAnsi="Times New Roman" w:cs="Times New Roman"/>
          <w:sz w:val="24"/>
          <w:szCs w:val="24"/>
        </w:rPr>
        <w:instrText xml:space="preserve"> HYPERLINK "https://www.dcregs.dc.gov/Common/DCR/Issues/IssueCategorylist.aspx?CategoryID=7&amp;IssueID=854" </w:instrText>
      </w:r>
      <w:r w:rsidRPr="006C4B88">
        <w:rPr>
          <w:rFonts w:ascii="Times New Roman" w:hAnsi="Times New Roman" w:cs="Times New Roman"/>
          <w:sz w:val="24"/>
          <w:szCs w:val="24"/>
        </w:rPr>
        <w:fldChar w:fldCharType="separate"/>
      </w:r>
      <w:r w:rsidRPr="006C4B88">
        <w:rPr>
          <w:rStyle w:val="Hyperlink"/>
          <w:rFonts w:ascii="Times New Roman" w:hAnsi="Times New Roman" w:cs="Times New Roman"/>
          <w:sz w:val="24"/>
          <w:szCs w:val="24"/>
        </w:rPr>
        <w:t>https://www.dcregs.dc.gov/Common/DCR/Issues/IssueCategorylist.aspx?CategoryID=7&amp;IssueID=854</w:t>
      </w:r>
      <w:r w:rsidRPr="006C4B88">
        <w:rPr>
          <w:rFonts w:ascii="Times New Roman" w:hAnsi="Times New Roman" w:cs="Times New Roman"/>
          <w:sz w:val="24"/>
          <w:szCs w:val="24"/>
        </w:rPr>
        <w:fldChar w:fldCharType="end"/>
      </w:r>
    </w:p>
    <w:p w14:paraId="57E91027" w14:textId="61B90192" w:rsidR="00274483" w:rsidRPr="006C4B88" w:rsidRDefault="00282160" w:rsidP="006C04AB">
      <w:pPr>
        <w:pStyle w:val="ListParagraph"/>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 xml:space="preserve">  </w:t>
      </w:r>
    </w:p>
    <w:bookmarkEnd w:id="2"/>
    <w:p w14:paraId="1315F25B" w14:textId="541863D0" w:rsidR="00ED1269" w:rsidRPr="006C4B88" w:rsidRDefault="002A46C1">
      <w:p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 xml:space="preserve">Mr. Epley said </w:t>
      </w:r>
      <w:r w:rsidR="009820B9" w:rsidRPr="006C4B88">
        <w:rPr>
          <w:rFonts w:ascii="Times New Roman" w:hAnsi="Times New Roman" w:cs="Times New Roman"/>
          <w:sz w:val="24"/>
          <w:szCs w:val="24"/>
        </w:rPr>
        <w:t xml:space="preserve">projects currently under </w:t>
      </w:r>
      <w:r w:rsidRPr="006C4B88">
        <w:rPr>
          <w:rFonts w:ascii="Times New Roman" w:hAnsi="Times New Roman" w:cs="Times New Roman"/>
          <w:sz w:val="24"/>
          <w:szCs w:val="24"/>
        </w:rPr>
        <w:t>construction</w:t>
      </w:r>
      <w:r w:rsidR="009820B9" w:rsidRPr="006C4B88">
        <w:rPr>
          <w:rFonts w:ascii="Times New Roman" w:hAnsi="Times New Roman" w:cs="Times New Roman"/>
          <w:sz w:val="24"/>
          <w:szCs w:val="24"/>
        </w:rPr>
        <w:t xml:space="preserve">, or that have already pulled a permit will not be required to redesign </w:t>
      </w:r>
      <w:r w:rsidRPr="006C4B88">
        <w:rPr>
          <w:rFonts w:ascii="Times New Roman" w:hAnsi="Times New Roman" w:cs="Times New Roman"/>
          <w:sz w:val="24"/>
          <w:szCs w:val="24"/>
        </w:rPr>
        <w:t xml:space="preserve">to comply </w:t>
      </w:r>
      <w:r w:rsidR="005558EE" w:rsidRPr="006C4B88">
        <w:rPr>
          <w:rFonts w:ascii="Times New Roman" w:hAnsi="Times New Roman" w:cs="Times New Roman"/>
          <w:sz w:val="24"/>
          <w:szCs w:val="24"/>
        </w:rPr>
        <w:t>with</w:t>
      </w:r>
      <w:r w:rsidRPr="006C4B88">
        <w:rPr>
          <w:rFonts w:ascii="Times New Roman" w:hAnsi="Times New Roman" w:cs="Times New Roman"/>
          <w:sz w:val="24"/>
          <w:szCs w:val="24"/>
        </w:rPr>
        <w:t xml:space="preserve"> the new codes.  There are key highlights in the code changes </w:t>
      </w:r>
      <w:r w:rsidR="009820B9" w:rsidRPr="006C4B88">
        <w:rPr>
          <w:rFonts w:ascii="Times New Roman" w:hAnsi="Times New Roman" w:cs="Times New Roman"/>
          <w:sz w:val="24"/>
          <w:szCs w:val="24"/>
        </w:rPr>
        <w:t>such as</w:t>
      </w:r>
      <w:r w:rsidRPr="006C4B88">
        <w:rPr>
          <w:rFonts w:ascii="Times New Roman" w:hAnsi="Times New Roman" w:cs="Times New Roman"/>
          <w:sz w:val="24"/>
          <w:szCs w:val="24"/>
        </w:rPr>
        <w:t xml:space="preserve"> lighting and lighting power density updates, </w:t>
      </w:r>
      <w:r w:rsidR="009820B9" w:rsidRPr="006C4B88">
        <w:rPr>
          <w:rFonts w:ascii="Times New Roman" w:hAnsi="Times New Roman" w:cs="Times New Roman"/>
          <w:sz w:val="24"/>
          <w:szCs w:val="24"/>
        </w:rPr>
        <w:t xml:space="preserve">mandatory continuous insulation requirements, </w:t>
      </w:r>
      <w:r w:rsidRPr="006C4B88">
        <w:rPr>
          <w:rFonts w:ascii="Times New Roman" w:hAnsi="Times New Roman" w:cs="Times New Roman"/>
          <w:sz w:val="24"/>
          <w:szCs w:val="24"/>
        </w:rPr>
        <w:t>Green and Ener</w:t>
      </w:r>
      <w:r w:rsidR="009820B9" w:rsidRPr="006C4B88">
        <w:rPr>
          <w:rFonts w:ascii="Times New Roman" w:hAnsi="Times New Roman" w:cs="Times New Roman"/>
          <w:sz w:val="24"/>
          <w:szCs w:val="24"/>
        </w:rPr>
        <w:t>g</w:t>
      </w:r>
      <w:r w:rsidRPr="006C4B88">
        <w:rPr>
          <w:rFonts w:ascii="Times New Roman" w:hAnsi="Times New Roman" w:cs="Times New Roman"/>
          <w:sz w:val="24"/>
          <w:szCs w:val="24"/>
        </w:rPr>
        <w:t xml:space="preserve">y Code Alternative Compliance </w:t>
      </w:r>
      <w:r w:rsidR="009820B9" w:rsidRPr="006C4B88">
        <w:rPr>
          <w:rFonts w:ascii="Times New Roman" w:hAnsi="Times New Roman" w:cs="Times New Roman"/>
          <w:sz w:val="24"/>
          <w:szCs w:val="24"/>
        </w:rPr>
        <w:t>pathways, including net-zero energy stretch codes.</w:t>
      </w:r>
      <w:r w:rsidRPr="006C4B88">
        <w:rPr>
          <w:rFonts w:ascii="Times New Roman" w:hAnsi="Times New Roman" w:cs="Times New Roman"/>
          <w:sz w:val="24"/>
          <w:szCs w:val="24"/>
        </w:rPr>
        <w:t xml:space="preserve">  </w:t>
      </w:r>
      <w:r w:rsidR="005558EE" w:rsidRPr="006C4B88">
        <w:rPr>
          <w:rFonts w:ascii="Times New Roman" w:hAnsi="Times New Roman" w:cs="Times New Roman"/>
          <w:sz w:val="24"/>
          <w:szCs w:val="24"/>
        </w:rPr>
        <w:t>Ms. Dodge requested and everyone agreed with an August meeting be</w:t>
      </w:r>
      <w:r w:rsidR="005558EE">
        <w:rPr>
          <w:rFonts w:ascii="Times New Roman" w:hAnsi="Times New Roman" w:cs="Times New Roman"/>
          <w:sz w:val="24"/>
          <w:szCs w:val="24"/>
        </w:rPr>
        <w:t>ing</w:t>
      </w:r>
      <w:r w:rsidR="005558EE" w:rsidRPr="006C4B88">
        <w:rPr>
          <w:rFonts w:ascii="Times New Roman" w:hAnsi="Times New Roman" w:cs="Times New Roman"/>
          <w:sz w:val="24"/>
          <w:szCs w:val="24"/>
        </w:rPr>
        <w:t xml:space="preserve"> held</w:t>
      </w:r>
      <w:r w:rsidR="005558EE">
        <w:rPr>
          <w:rFonts w:ascii="Times New Roman" w:hAnsi="Times New Roman" w:cs="Times New Roman"/>
          <w:sz w:val="24"/>
          <w:szCs w:val="24"/>
        </w:rPr>
        <w:t xml:space="preserve"> this year</w:t>
      </w:r>
      <w:r w:rsidR="005558EE" w:rsidRPr="006C4B88">
        <w:rPr>
          <w:rFonts w:ascii="Times New Roman" w:hAnsi="Times New Roman" w:cs="Times New Roman"/>
          <w:sz w:val="24"/>
          <w:szCs w:val="24"/>
        </w:rPr>
        <w:t xml:space="preserve">.  </w:t>
      </w:r>
      <w:r w:rsidRPr="006C4B88">
        <w:rPr>
          <w:rFonts w:ascii="Times New Roman" w:hAnsi="Times New Roman" w:cs="Times New Roman"/>
          <w:sz w:val="24"/>
          <w:szCs w:val="24"/>
        </w:rPr>
        <w:t>Mr. Epley will present on the codes and focus on the SEU portion as well.</w:t>
      </w:r>
    </w:p>
    <w:p w14:paraId="6E8630CA" w14:textId="77777777" w:rsidR="002A46C1" w:rsidRPr="006C4B88" w:rsidRDefault="002A46C1">
      <w:pPr>
        <w:spacing w:after="0" w:line="240" w:lineRule="auto"/>
        <w:jc w:val="both"/>
        <w:rPr>
          <w:rFonts w:ascii="Times New Roman" w:hAnsi="Times New Roman" w:cs="Times New Roman"/>
          <w:sz w:val="24"/>
          <w:szCs w:val="24"/>
        </w:rPr>
      </w:pPr>
    </w:p>
    <w:p w14:paraId="54139E15" w14:textId="2CE21728" w:rsidR="00F73645" w:rsidRPr="006C4B88" w:rsidRDefault="00F73645">
      <w:pPr>
        <w:spacing w:after="0" w:line="240" w:lineRule="auto"/>
        <w:jc w:val="both"/>
        <w:rPr>
          <w:rFonts w:ascii="Times New Roman" w:hAnsi="Times New Roman" w:cs="Times New Roman"/>
          <w:sz w:val="24"/>
          <w:szCs w:val="24"/>
        </w:rPr>
      </w:pPr>
      <w:r w:rsidRPr="006C4B88">
        <w:rPr>
          <w:rFonts w:ascii="Times New Roman" w:hAnsi="Times New Roman" w:cs="Times New Roman"/>
          <w:b/>
          <w:i/>
          <w:sz w:val="24"/>
          <w:szCs w:val="24"/>
        </w:rPr>
        <w:t>DCSEU Contract Update</w:t>
      </w:r>
      <w:r w:rsidRPr="006C4B88">
        <w:rPr>
          <w:rFonts w:ascii="Times New Roman" w:hAnsi="Times New Roman" w:cs="Times New Roman"/>
          <w:b/>
          <w:i/>
          <w:sz w:val="24"/>
          <w:szCs w:val="24"/>
        </w:rPr>
        <w:tab/>
      </w:r>
      <w:r w:rsidRPr="006C4B88">
        <w:rPr>
          <w:rFonts w:ascii="Times New Roman" w:hAnsi="Times New Roman" w:cs="Times New Roman"/>
          <w:b/>
          <w:i/>
          <w:sz w:val="24"/>
          <w:szCs w:val="24"/>
        </w:rPr>
        <w:tab/>
      </w:r>
      <w:r w:rsidRPr="006C4B88">
        <w:rPr>
          <w:rFonts w:ascii="Times New Roman" w:hAnsi="Times New Roman" w:cs="Times New Roman"/>
          <w:b/>
          <w:i/>
          <w:sz w:val="24"/>
          <w:szCs w:val="24"/>
        </w:rPr>
        <w:tab/>
      </w:r>
      <w:r w:rsidRPr="006C4B88">
        <w:rPr>
          <w:rFonts w:ascii="Times New Roman" w:hAnsi="Times New Roman" w:cs="Times New Roman"/>
          <w:b/>
          <w:i/>
          <w:sz w:val="24"/>
          <w:szCs w:val="24"/>
        </w:rPr>
        <w:tab/>
      </w:r>
      <w:r w:rsidRPr="006C4B88">
        <w:rPr>
          <w:rFonts w:ascii="Times New Roman" w:hAnsi="Times New Roman" w:cs="Times New Roman"/>
          <w:b/>
          <w:i/>
          <w:sz w:val="24"/>
          <w:szCs w:val="24"/>
        </w:rPr>
        <w:tab/>
        <w:t>Lance Loncke, DOEE</w:t>
      </w:r>
    </w:p>
    <w:p w14:paraId="789F1DF0" w14:textId="77777777" w:rsidR="00F73645" w:rsidRPr="006C4B88" w:rsidRDefault="00F73645">
      <w:pPr>
        <w:spacing w:after="0" w:line="240" w:lineRule="auto"/>
        <w:jc w:val="both"/>
        <w:rPr>
          <w:rFonts w:ascii="Times New Roman" w:hAnsi="Times New Roman" w:cs="Times New Roman"/>
          <w:sz w:val="24"/>
          <w:szCs w:val="24"/>
        </w:rPr>
      </w:pPr>
    </w:p>
    <w:p w14:paraId="0B4C7A2D" w14:textId="7CD47DDC" w:rsidR="00F73645" w:rsidRPr="006C4B88" w:rsidRDefault="00F73645">
      <w:p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Ms. Knowlton asked what is the timeline to deci</w:t>
      </w:r>
      <w:r w:rsidR="009820B9" w:rsidRPr="006C4B88">
        <w:rPr>
          <w:rFonts w:ascii="Times New Roman" w:hAnsi="Times New Roman" w:cs="Times New Roman"/>
          <w:sz w:val="24"/>
          <w:szCs w:val="24"/>
        </w:rPr>
        <w:t>d</w:t>
      </w:r>
      <w:r w:rsidRPr="006C4B88">
        <w:rPr>
          <w:rFonts w:ascii="Times New Roman" w:hAnsi="Times New Roman" w:cs="Times New Roman"/>
          <w:sz w:val="24"/>
          <w:szCs w:val="24"/>
        </w:rPr>
        <w:t>e whether DOEE is moving forward with VEIC for a renewal or not?</w:t>
      </w:r>
      <w:r w:rsidR="00D04401" w:rsidRPr="006C4B88">
        <w:rPr>
          <w:rFonts w:ascii="Times New Roman" w:hAnsi="Times New Roman" w:cs="Times New Roman"/>
          <w:sz w:val="24"/>
          <w:szCs w:val="24"/>
        </w:rPr>
        <w:t xml:space="preserve">  Dr. Loncke answered </w:t>
      </w:r>
      <w:r w:rsidR="004A2872">
        <w:rPr>
          <w:rFonts w:ascii="Times New Roman" w:hAnsi="Times New Roman" w:cs="Times New Roman"/>
          <w:sz w:val="24"/>
          <w:szCs w:val="24"/>
        </w:rPr>
        <w:t xml:space="preserve">and said </w:t>
      </w:r>
      <w:r w:rsidR="00D04401" w:rsidRPr="006C4B88">
        <w:rPr>
          <w:rFonts w:ascii="Times New Roman" w:hAnsi="Times New Roman" w:cs="Times New Roman"/>
          <w:sz w:val="24"/>
          <w:szCs w:val="24"/>
        </w:rPr>
        <w:t xml:space="preserve">we </w:t>
      </w:r>
      <w:proofErr w:type="gramStart"/>
      <w:r w:rsidR="00D04401" w:rsidRPr="006C4B88">
        <w:rPr>
          <w:rFonts w:ascii="Times New Roman" w:hAnsi="Times New Roman" w:cs="Times New Roman"/>
          <w:sz w:val="24"/>
          <w:szCs w:val="24"/>
        </w:rPr>
        <w:t>have to</w:t>
      </w:r>
      <w:proofErr w:type="gramEnd"/>
      <w:r w:rsidR="00D04401" w:rsidRPr="006C4B88">
        <w:rPr>
          <w:rFonts w:ascii="Times New Roman" w:hAnsi="Times New Roman" w:cs="Times New Roman"/>
          <w:sz w:val="24"/>
          <w:szCs w:val="24"/>
        </w:rPr>
        <w:t xml:space="preserve"> be in the last year of the contract to entertain the idea of renewal.  Also, the budget </w:t>
      </w:r>
      <w:proofErr w:type="gramStart"/>
      <w:r w:rsidR="00D04401" w:rsidRPr="006C4B88">
        <w:rPr>
          <w:rFonts w:ascii="Times New Roman" w:hAnsi="Times New Roman" w:cs="Times New Roman"/>
          <w:sz w:val="24"/>
          <w:szCs w:val="24"/>
        </w:rPr>
        <w:t>has to</w:t>
      </w:r>
      <w:proofErr w:type="gramEnd"/>
      <w:r w:rsidR="00D04401" w:rsidRPr="006C4B88">
        <w:rPr>
          <w:rFonts w:ascii="Times New Roman" w:hAnsi="Times New Roman" w:cs="Times New Roman"/>
          <w:sz w:val="24"/>
          <w:szCs w:val="24"/>
        </w:rPr>
        <w:t xml:space="preserve"> be in place first and the SEU performance review needs to be </w:t>
      </w:r>
      <w:r w:rsidR="004A2872">
        <w:rPr>
          <w:rFonts w:ascii="Times New Roman" w:hAnsi="Times New Roman" w:cs="Times New Roman"/>
          <w:sz w:val="24"/>
          <w:szCs w:val="24"/>
        </w:rPr>
        <w:t>completed</w:t>
      </w:r>
      <w:r w:rsidR="00D04401" w:rsidRPr="006C4B88">
        <w:rPr>
          <w:rFonts w:ascii="Times New Roman" w:hAnsi="Times New Roman" w:cs="Times New Roman"/>
          <w:sz w:val="24"/>
          <w:szCs w:val="24"/>
        </w:rPr>
        <w:t xml:space="preserve">. This is DOEE Director Wells’ decision.  </w:t>
      </w:r>
    </w:p>
    <w:p w14:paraId="436A8DFB" w14:textId="77777777" w:rsidR="00D04401" w:rsidRPr="006C4B88" w:rsidRDefault="00D04401" w:rsidP="00D04401">
      <w:pPr>
        <w:spacing w:after="0" w:line="240" w:lineRule="auto"/>
        <w:ind w:left="720"/>
        <w:jc w:val="both"/>
        <w:rPr>
          <w:rFonts w:ascii="Times New Roman" w:hAnsi="Times New Roman" w:cs="Times New Roman"/>
          <w:sz w:val="24"/>
          <w:szCs w:val="24"/>
        </w:rPr>
      </w:pPr>
    </w:p>
    <w:p w14:paraId="644ABF49" w14:textId="487BB95D" w:rsidR="00BB538F" w:rsidRPr="006C4B88" w:rsidRDefault="00D04401">
      <w:p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 xml:space="preserve">In January we should revisit the notes </w:t>
      </w:r>
      <w:r w:rsidR="00556936">
        <w:rPr>
          <w:rFonts w:ascii="Times New Roman" w:hAnsi="Times New Roman" w:cs="Times New Roman"/>
          <w:sz w:val="24"/>
          <w:szCs w:val="24"/>
        </w:rPr>
        <w:t xml:space="preserve">to </w:t>
      </w:r>
      <w:r w:rsidR="009820B9" w:rsidRPr="006C4B88">
        <w:rPr>
          <w:rFonts w:ascii="Times New Roman" w:hAnsi="Times New Roman" w:cs="Times New Roman"/>
          <w:sz w:val="24"/>
          <w:szCs w:val="24"/>
        </w:rPr>
        <w:t>t</w:t>
      </w:r>
      <w:r w:rsidRPr="006C4B88">
        <w:rPr>
          <w:rFonts w:ascii="Times New Roman" w:hAnsi="Times New Roman" w:cs="Times New Roman"/>
          <w:sz w:val="24"/>
          <w:szCs w:val="24"/>
        </w:rPr>
        <w:t>ry to figure out when it needs to go to Counc</w:t>
      </w:r>
      <w:r w:rsidR="009820B9" w:rsidRPr="006C4B88">
        <w:rPr>
          <w:rFonts w:ascii="Times New Roman" w:hAnsi="Times New Roman" w:cs="Times New Roman"/>
          <w:sz w:val="24"/>
          <w:szCs w:val="24"/>
        </w:rPr>
        <w:t>i</w:t>
      </w:r>
      <w:r w:rsidRPr="006C4B88">
        <w:rPr>
          <w:rFonts w:ascii="Times New Roman" w:hAnsi="Times New Roman" w:cs="Times New Roman"/>
          <w:sz w:val="24"/>
          <w:szCs w:val="24"/>
        </w:rPr>
        <w:t>l.</w:t>
      </w:r>
    </w:p>
    <w:p w14:paraId="46C8F7C6" w14:textId="77777777" w:rsidR="00FC016A" w:rsidRPr="006C4B88" w:rsidRDefault="00FC016A">
      <w:pPr>
        <w:spacing w:after="0" w:line="240" w:lineRule="auto"/>
        <w:jc w:val="both"/>
        <w:rPr>
          <w:rFonts w:ascii="Times New Roman" w:hAnsi="Times New Roman" w:cs="Times New Roman"/>
          <w:sz w:val="24"/>
          <w:szCs w:val="24"/>
        </w:rPr>
      </w:pPr>
    </w:p>
    <w:p w14:paraId="217E4585" w14:textId="6480F156" w:rsidR="005D3A4E" w:rsidRPr="00C03E96" w:rsidRDefault="005D3A4E">
      <w:pPr>
        <w:spacing w:after="0" w:line="240" w:lineRule="auto"/>
        <w:jc w:val="both"/>
        <w:rPr>
          <w:rFonts w:ascii="Times New Roman" w:eastAsia="Times New Roman" w:hAnsi="Times New Roman" w:cs="Times New Roman"/>
          <w:sz w:val="24"/>
          <w:szCs w:val="24"/>
        </w:rPr>
      </w:pPr>
      <w:r w:rsidRPr="00C03E96">
        <w:rPr>
          <w:rFonts w:ascii="Times New Roman" w:eastAsia="Times New Roman" w:hAnsi="Times New Roman" w:cs="Times New Roman"/>
          <w:b/>
          <w:i/>
          <w:sz w:val="24"/>
          <w:szCs w:val="24"/>
        </w:rPr>
        <w:t>Other Matters</w:t>
      </w:r>
    </w:p>
    <w:p w14:paraId="065304B3" w14:textId="3EE91F13" w:rsidR="00741C7F" w:rsidRDefault="00741C7F">
      <w:pPr>
        <w:spacing w:after="0" w:line="240" w:lineRule="auto"/>
        <w:jc w:val="both"/>
        <w:rPr>
          <w:rFonts w:ascii="Times New Roman" w:eastAsia="Times New Roman" w:hAnsi="Times New Roman" w:cs="Times New Roman"/>
          <w:bCs/>
          <w:iCs/>
          <w:sz w:val="24"/>
          <w:szCs w:val="24"/>
        </w:rPr>
      </w:pPr>
    </w:p>
    <w:p w14:paraId="1059E6FC" w14:textId="732D9F2E" w:rsidR="002D30E3" w:rsidRDefault="002D30E3">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The agenda items not addressed will be moved to a subsequent agenda.</w:t>
      </w:r>
    </w:p>
    <w:p w14:paraId="3840AD16" w14:textId="77777777" w:rsidR="002D30E3" w:rsidRPr="006C4B88" w:rsidRDefault="002D30E3">
      <w:pPr>
        <w:spacing w:after="0" w:line="240" w:lineRule="auto"/>
        <w:jc w:val="both"/>
        <w:rPr>
          <w:rFonts w:ascii="Times New Roman" w:eastAsia="Times New Roman" w:hAnsi="Times New Roman" w:cs="Times New Roman"/>
          <w:bCs/>
          <w:iCs/>
          <w:sz w:val="24"/>
          <w:szCs w:val="24"/>
        </w:rPr>
      </w:pPr>
    </w:p>
    <w:p w14:paraId="15ABAD19" w14:textId="25FFC697" w:rsidR="00477B3E" w:rsidRPr="00C03E96" w:rsidRDefault="004E5291">
      <w:pPr>
        <w:spacing w:after="0" w:line="240" w:lineRule="auto"/>
        <w:jc w:val="both"/>
        <w:rPr>
          <w:rFonts w:ascii="Times New Roman" w:eastAsia="Times New Roman" w:hAnsi="Times New Roman" w:cs="Times New Roman"/>
          <w:b/>
          <w:i/>
          <w:sz w:val="24"/>
          <w:szCs w:val="24"/>
        </w:rPr>
      </w:pPr>
      <w:r w:rsidRPr="00C03E96">
        <w:rPr>
          <w:rFonts w:ascii="Times New Roman" w:eastAsia="Times New Roman" w:hAnsi="Times New Roman" w:cs="Times New Roman"/>
          <w:b/>
          <w:i/>
          <w:sz w:val="24"/>
          <w:szCs w:val="24"/>
        </w:rPr>
        <w:t>Next Agenda</w:t>
      </w:r>
    </w:p>
    <w:p w14:paraId="5C56432E" w14:textId="77777777" w:rsidR="00FC016A" w:rsidRPr="00C03E96" w:rsidRDefault="00FC016A">
      <w:pPr>
        <w:spacing w:after="0" w:line="240" w:lineRule="auto"/>
        <w:jc w:val="both"/>
        <w:rPr>
          <w:rFonts w:ascii="Times New Roman" w:eastAsia="Times New Roman" w:hAnsi="Times New Roman" w:cs="Times New Roman"/>
          <w:b/>
          <w:i/>
          <w:sz w:val="24"/>
          <w:szCs w:val="24"/>
        </w:rPr>
      </w:pPr>
    </w:p>
    <w:p w14:paraId="04A77F5E" w14:textId="77AAD786" w:rsidR="00556936" w:rsidRDefault="00556936" w:rsidP="001D2002">
      <w:pPr>
        <w:pStyle w:val="ListParagraph"/>
        <w:numPr>
          <w:ilvl w:val="0"/>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Panel discussion on GHG Benchmark with Pepco, Washington Gas, Sierra Club and </w:t>
      </w:r>
      <w:r w:rsidR="00B26A33">
        <w:rPr>
          <w:rFonts w:ascii="Times New Roman" w:eastAsia="Times New Roman" w:hAnsi="Times New Roman" w:cs="Times New Roman"/>
          <w:sz w:val="24"/>
          <w:szCs w:val="24"/>
        </w:rPr>
        <w:t>PSC</w:t>
      </w:r>
    </w:p>
    <w:p w14:paraId="19B25F35" w14:textId="701B1701" w:rsidR="001D2002" w:rsidRPr="00C03E96" w:rsidRDefault="001D2002" w:rsidP="001D2002">
      <w:pPr>
        <w:pStyle w:val="ListParagraph"/>
        <w:numPr>
          <w:ilvl w:val="0"/>
          <w:numId w:val="44"/>
        </w:numPr>
        <w:spacing w:after="0" w:line="240" w:lineRule="auto"/>
        <w:jc w:val="both"/>
        <w:rPr>
          <w:rFonts w:ascii="Times New Roman" w:eastAsia="Times New Roman" w:hAnsi="Times New Roman" w:cs="Times New Roman"/>
          <w:sz w:val="24"/>
          <w:szCs w:val="24"/>
        </w:rPr>
      </w:pPr>
      <w:r w:rsidRPr="00C03E96">
        <w:rPr>
          <w:rFonts w:ascii="Times New Roman" w:eastAsia="Times New Roman" w:hAnsi="Times New Roman" w:cs="Times New Roman"/>
          <w:sz w:val="24"/>
          <w:szCs w:val="24"/>
        </w:rPr>
        <w:t>O</w:t>
      </w:r>
      <w:r w:rsidR="00B26A33">
        <w:rPr>
          <w:rFonts w:ascii="Times New Roman" w:eastAsia="Times New Roman" w:hAnsi="Times New Roman" w:cs="Times New Roman"/>
          <w:sz w:val="24"/>
          <w:szCs w:val="24"/>
        </w:rPr>
        <w:t>ff</w:t>
      </w:r>
      <w:r w:rsidRPr="00C03E96">
        <w:rPr>
          <w:rFonts w:ascii="Times New Roman" w:eastAsia="Times New Roman" w:hAnsi="Times New Roman" w:cs="Times New Roman"/>
          <w:sz w:val="24"/>
          <w:szCs w:val="24"/>
        </w:rPr>
        <w:t>boarding Plan and Best Pr</w:t>
      </w:r>
      <w:r w:rsidR="009820B9" w:rsidRPr="00C03E96">
        <w:rPr>
          <w:rFonts w:ascii="Times New Roman" w:eastAsia="Times New Roman" w:hAnsi="Times New Roman" w:cs="Times New Roman"/>
          <w:sz w:val="24"/>
          <w:szCs w:val="24"/>
        </w:rPr>
        <w:t>a</w:t>
      </w:r>
      <w:r w:rsidRPr="00C03E96">
        <w:rPr>
          <w:rFonts w:ascii="Times New Roman" w:eastAsia="Times New Roman" w:hAnsi="Times New Roman" w:cs="Times New Roman"/>
          <w:sz w:val="24"/>
          <w:szCs w:val="24"/>
        </w:rPr>
        <w:t>ctices</w:t>
      </w:r>
    </w:p>
    <w:p w14:paraId="4A3FF937" w14:textId="77777777" w:rsidR="00FC016A" w:rsidRPr="006C4B88" w:rsidRDefault="00FC016A" w:rsidP="00FC016A">
      <w:pPr>
        <w:pStyle w:val="ListParagraph"/>
        <w:numPr>
          <w:ilvl w:val="0"/>
          <w:numId w:val="38"/>
        </w:num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Discussion of SEUAB Annual Report &amp; Budget</w:t>
      </w:r>
    </w:p>
    <w:p w14:paraId="13488E19" w14:textId="379F9894" w:rsidR="00FC016A" w:rsidRPr="006C4B88" w:rsidRDefault="00FC016A" w:rsidP="00FC016A">
      <w:pPr>
        <w:pStyle w:val="ListParagraph"/>
        <w:numPr>
          <w:ilvl w:val="0"/>
          <w:numId w:val="38"/>
        </w:num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FC1160 Comments Follow-Up</w:t>
      </w:r>
    </w:p>
    <w:p w14:paraId="618003C3" w14:textId="11AA4C45" w:rsidR="00FC016A" w:rsidRPr="006C4B88" w:rsidRDefault="00FC016A" w:rsidP="00FC016A">
      <w:pPr>
        <w:pStyle w:val="ListParagraph"/>
        <w:numPr>
          <w:ilvl w:val="0"/>
          <w:numId w:val="38"/>
        </w:numPr>
        <w:spacing w:after="0" w:line="240" w:lineRule="auto"/>
        <w:jc w:val="both"/>
        <w:rPr>
          <w:rFonts w:ascii="Times New Roman" w:hAnsi="Times New Roman" w:cs="Times New Roman"/>
          <w:sz w:val="24"/>
          <w:szCs w:val="24"/>
        </w:rPr>
      </w:pPr>
      <w:r w:rsidRPr="006C4B88">
        <w:rPr>
          <w:rFonts w:ascii="Times New Roman" w:hAnsi="Times New Roman" w:cs="Times New Roman"/>
          <w:sz w:val="24"/>
          <w:szCs w:val="24"/>
        </w:rPr>
        <w:t>C</w:t>
      </w:r>
      <w:r w:rsidR="009820B9" w:rsidRPr="006C4B88">
        <w:rPr>
          <w:rFonts w:ascii="Times New Roman" w:hAnsi="Times New Roman" w:cs="Times New Roman"/>
          <w:sz w:val="24"/>
          <w:szCs w:val="24"/>
        </w:rPr>
        <w:t>OVID</w:t>
      </w:r>
      <w:r w:rsidRPr="006C4B88">
        <w:rPr>
          <w:rFonts w:ascii="Times New Roman" w:hAnsi="Times New Roman" w:cs="Times New Roman"/>
          <w:sz w:val="24"/>
          <w:szCs w:val="24"/>
        </w:rPr>
        <w:t>-19 Impacts to DCSEU Programs</w:t>
      </w:r>
    </w:p>
    <w:p w14:paraId="69D4EBE4" w14:textId="77777777" w:rsidR="00205571" w:rsidRPr="00C03E96" w:rsidRDefault="00205571">
      <w:pPr>
        <w:spacing w:after="0" w:line="240" w:lineRule="auto"/>
        <w:jc w:val="both"/>
        <w:rPr>
          <w:rFonts w:ascii="Times New Roman" w:eastAsia="Times New Roman" w:hAnsi="Times New Roman" w:cs="Times New Roman"/>
          <w:b/>
          <w:sz w:val="24"/>
          <w:szCs w:val="24"/>
        </w:rPr>
      </w:pPr>
    </w:p>
    <w:p w14:paraId="00000046" w14:textId="77777777" w:rsidR="005F36B7" w:rsidRPr="00C03E96" w:rsidRDefault="00C7379A">
      <w:pPr>
        <w:spacing w:after="0" w:line="240" w:lineRule="auto"/>
        <w:jc w:val="both"/>
        <w:rPr>
          <w:rFonts w:ascii="Times New Roman" w:eastAsia="Times New Roman" w:hAnsi="Times New Roman" w:cs="Times New Roman"/>
          <w:b/>
          <w:i/>
          <w:sz w:val="24"/>
          <w:szCs w:val="24"/>
        </w:rPr>
      </w:pPr>
      <w:r w:rsidRPr="00C03E96">
        <w:rPr>
          <w:rFonts w:ascii="Times New Roman" w:eastAsia="Times New Roman" w:hAnsi="Times New Roman" w:cs="Times New Roman"/>
          <w:b/>
          <w:i/>
          <w:sz w:val="24"/>
          <w:szCs w:val="24"/>
        </w:rPr>
        <w:t>Actions taken by the Board</w:t>
      </w:r>
    </w:p>
    <w:p w14:paraId="00000047" w14:textId="77777777" w:rsidR="005F36B7" w:rsidRPr="00C03E96" w:rsidRDefault="005F36B7">
      <w:pPr>
        <w:spacing w:after="0" w:line="240" w:lineRule="auto"/>
        <w:ind w:firstLine="360"/>
        <w:jc w:val="both"/>
        <w:rPr>
          <w:rFonts w:ascii="Times New Roman" w:eastAsia="Times New Roman" w:hAnsi="Times New Roman" w:cs="Times New Roman"/>
          <w:b/>
          <w:i/>
          <w:sz w:val="24"/>
          <w:szCs w:val="24"/>
        </w:rPr>
      </w:pPr>
    </w:p>
    <w:p w14:paraId="00000048" w14:textId="119AA899" w:rsidR="005F36B7" w:rsidRPr="006C4B88" w:rsidRDefault="00C7379A">
      <w:pPr>
        <w:numPr>
          <w:ilvl w:val="0"/>
          <w:numId w:val="3"/>
        </w:numPr>
        <w:spacing w:after="0" w:line="240" w:lineRule="auto"/>
        <w:jc w:val="both"/>
        <w:rPr>
          <w:rFonts w:ascii="Times New Roman" w:hAnsi="Times New Roman" w:cs="Times New Roman"/>
          <w:sz w:val="24"/>
          <w:szCs w:val="24"/>
        </w:rPr>
      </w:pPr>
      <w:r w:rsidRPr="00C03E96">
        <w:rPr>
          <w:rFonts w:ascii="Times New Roman" w:eastAsia="Times New Roman" w:hAnsi="Times New Roman" w:cs="Times New Roman"/>
          <w:sz w:val="24"/>
          <w:szCs w:val="24"/>
        </w:rPr>
        <w:t xml:space="preserve">Approval of </w:t>
      </w:r>
      <w:r w:rsidR="00293BC3" w:rsidRPr="00C03E96">
        <w:rPr>
          <w:rFonts w:ascii="Times New Roman" w:eastAsia="Times New Roman" w:hAnsi="Times New Roman" w:cs="Times New Roman"/>
          <w:sz w:val="24"/>
          <w:szCs w:val="24"/>
        </w:rPr>
        <w:t>June 9</w:t>
      </w:r>
      <w:r w:rsidR="009820B9" w:rsidRPr="00C03E96">
        <w:rPr>
          <w:rFonts w:ascii="Times New Roman" w:eastAsia="Times New Roman" w:hAnsi="Times New Roman" w:cs="Times New Roman"/>
          <w:sz w:val="24"/>
          <w:szCs w:val="24"/>
        </w:rPr>
        <w:t xml:space="preserve">, </w:t>
      </w:r>
      <w:r w:rsidRPr="00C03E96">
        <w:rPr>
          <w:rFonts w:ascii="Times New Roman" w:eastAsia="Times New Roman" w:hAnsi="Times New Roman" w:cs="Times New Roman"/>
          <w:sz w:val="24"/>
          <w:szCs w:val="24"/>
        </w:rPr>
        <w:t>2020 meeting agenda</w:t>
      </w:r>
    </w:p>
    <w:p w14:paraId="00000049" w14:textId="6D71510F" w:rsidR="005F36B7" w:rsidRPr="006C4B88" w:rsidRDefault="00C7379A">
      <w:pPr>
        <w:numPr>
          <w:ilvl w:val="0"/>
          <w:numId w:val="3"/>
        </w:numPr>
        <w:spacing w:after="0" w:line="240" w:lineRule="auto"/>
        <w:jc w:val="both"/>
        <w:rPr>
          <w:rFonts w:ascii="Times New Roman" w:hAnsi="Times New Roman" w:cs="Times New Roman"/>
          <w:sz w:val="24"/>
          <w:szCs w:val="24"/>
        </w:rPr>
      </w:pPr>
      <w:r w:rsidRPr="00C03E96">
        <w:rPr>
          <w:rFonts w:ascii="Times New Roman" w:eastAsia="Times New Roman" w:hAnsi="Times New Roman" w:cs="Times New Roman"/>
          <w:sz w:val="24"/>
          <w:szCs w:val="24"/>
        </w:rPr>
        <w:t xml:space="preserve">Approval of </w:t>
      </w:r>
      <w:r w:rsidR="00293BC3" w:rsidRPr="00C03E96">
        <w:rPr>
          <w:rFonts w:ascii="Times New Roman" w:eastAsia="Times New Roman" w:hAnsi="Times New Roman" w:cs="Times New Roman"/>
          <w:sz w:val="24"/>
          <w:szCs w:val="24"/>
        </w:rPr>
        <w:t>May 9,</w:t>
      </w:r>
      <w:r w:rsidRPr="00C03E96">
        <w:rPr>
          <w:rFonts w:ascii="Times New Roman" w:eastAsia="Times New Roman" w:hAnsi="Times New Roman" w:cs="Times New Roman"/>
          <w:sz w:val="24"/>
          <w:szCs w:val="24"/>
        </w:rPr>
        <w:t xml:space="preserve"> meeting minutes</w:t>
      </w:r>
    </w:p>
    <w:p w14:paraId="0000004A" w14:textId="77777777" w:rsidR="005F36B7" w:rsidRPr="00C03E96" w:rsidRDefault="005F36B7">
      <w:pPr>
        <w:spacing w:after="0" w:line="240" w:lineRule="auto"/>
        <w:ind w:firstLine="360"/>
        <w:jc w:val="both"/>
        <w:rPr>
          <w:rFonts w:ascii="Times New Roman" w:eastAsia="Times New Roman" w:hAnsi="Times New Roman" w:cs="Times New Roman"/>
          <w:b/>
          <w:sz w:val="24"/>
          <w:szCs w:val="24"/>
        </w:rPr>
      </w:pPr>
    </w:p>
    <w:p w14:paraId="0000004F" w14:textId="77777777" w:rsidR="005F36B7" w:rsidRPr="00C03E96" w:rsidRDefault="00C7379A">
      <w:pPr>
        <w:spacing w:after="0" w:line="240" w:lineRule="auto"/>
        <w:jc w:val="both"/>
        <w:rPr>
          <w:rFonts w:ascii="Times New Roman" w:eastAsia="Times New Roman" w:hAnsi="Times New Roman" w:cs="Times New Roman"/>
          <w:b/>
          <w:sz w:val="24"/>
          <w:szCs w:val="24"/>
        </w:rPr>
      </w:pPr>
      <w:r w:rsidRPr="00C03E96">
        <w:rPr>
          <w:rFonts w:ascii="Times New Roman" w:eastAsia="Times New Roman" w:hAnsi="Times New Roman" w:cs="Times New Roman"/>
          <w:b/>
          <w:sz w:val="24"/>
          <w:szCs w:val="24"/>
        </w:rPr>
        <w:t>Adjournment</w:t>
      </w:r>
    </w:p>
    <w:p w14:paraId="4B9D00D6" w14:textId="77777777" w:rsidR="007B0D35" w:rsidRPr="00C03E96" w:rsidRDefault="007B0D35" w:rsidP="007B0D35">
      <w:pPr>
        <w:spacing w:after="0" w:line="240" w:lineRule="auto"/>
        <w:jc w:val="both"/>
        <w:rPr>
          <w:rFonts w:ascii="Times New Roman" w:eastAsia="Times New Roman" w:hAnsi="Times New Roman" w:cs="Times New Roman"/>
          <w:b/>
          <w:sz w:val="24"/>
          <w:szCs w:val="24"/>
        </w:rPr>
      </w:pPr>
    </w:p>
    <w:p w14:paraId="00000051" w14:textId="02FF987A" w:rsidR="005F36B7" w:rsidRPr="006C4B88" w:rsidRDefault="00C7379A" w:rsidP="007B0D35">
      <w:pPr>
        <w:pStyle w:val="ListParagraph"/>
        <w:numPr>
          <w:ilvl w:val="0"/>
          <w:numId w:val="17"/>
        </w:numPr>
        <w:spacing w:after="0" w:line="240" w:lineRule="auto"/>
        <w:jc w:val="both"/>
        <w:rPr>
          <w:rFonts w:ascii="Times New Roman" w:hAnsi="Times New Roman" w:cs="Times New Roman"/>
          <w:sz w:val="24"/>
          <w:szCs w:val="24"/>
        </w:rPr>
      </w:pPr>
      <w:r w:rsidRPr="00C03E96">
        <w:rPr>
          <w:rFonts w:ascii="Times New Roman" w:eastAsia="Times New Roman" w:hAnsi="Times New Roman" w:cs="Times New Roman"/>
          <w:sz w:val="24"/>
          <w:szCs w:val="24"/>
        </w:rPr>
        <w:t xml:space="preserve">Chair </w:t>
      </w:r>
      <w:r w:rsidR="007B0D35" w:rsidRPr="00C03E96">
        <w:rPr>
          <w:rFonts w:ascii="Times New Roman" w:eastAsia="Times New Roman" w:hAnsi="Times New Roman" w:cs="Times New Roman"/>
          <w:sz w:val="24"/>
          <w:szCs w:val="24"/>
        </w:rPr>
        <w:t>Corman</w:t>
      </w:r>
      <w:r w:rsidRPr="00C03E96">
        <w:rPr>
          <w:rFonts w:ascii="Times New Roman" w:eastAsia="Times New Roman" w:hAnsi="Times New Roman" w:cs="Times New Roman"/>
          <w:sz w:val="24"/>
          <w:szCs w:val="24"/>
        </w:rPr>
        <w:t xml:space="preserve"> adjourned the meeting at 1</w:t>
      </w:r>
      <w:r w:rsidR="007B0D35" w:rsidRPr="00C03E96">
        <w:rPr>
          <w:rFonts w:ascii="Times New Roman" w:eastAsia="Times New Roman" w:hAnsi="Times New Roman" w:cs="Times New Roman"/>
          <w:sz w:val="24"/>
          <w:szCs w:val="24"/>
        </w:rPr>
        <w:t>2</w:t>
      </w:r>
      <w:r w:rsidRPr="00C03E96">
        <w:rPr>
          <w:rFonts w:ascii="Times New Roman" w:eastAsia="Times New Roman" w:hAnsi="Times New Roman" w:cs="Times New Roman"/>
          <w:sz w:val="24"/>
          <w:szCs w:val="24"/>
        </w:rPr>
        <w:t>:</w:t>
      </w:r>
      <w:r w:rsidR="00205571" w:rsidRPr="00C03E96">
        <w:rPr>
          <w:rFonts w:ascii="Times New Roman" w:eastAsia="Times New Roman" w:hAnsi="Times New Roman" w:cs="Times New Roman"/>
          <w:sz w:val="24"/>
          <w:szCs w:val="24"/>
        </w:rPr>
        <w:t>10</w:t>
      </w:r>
      <w:r w:rsidRPr="00C03E96">
        <w:rPr>
          <w:rFonts w:ascii="Times New Roman" w:eastAsia="Times New Roman" w:hAnsi="Times New Roman" w:cs="Times New Roman"/>
          <w:sz w:val="24"/>
          <w:szCs w:val="24"/>
        </w:rPr>
        <w:t xml:space="preserve"> </w:t>
      </w:r>
      <w:r w:rsidR="007B0D35" w:rsidRPr="00C03E96">
        <w:rPr>
          <w:rFonts w:ascii="Times New Roman" w:eastAsia="Times New Roman" w:hAnsi="Times New Roman" w:cs="Times New Roman"/>
          <w:sz w:val="24"/>
          <w:szCs w:val="24"/>
        </w:rPr>
        <w:t>P.M.</w:t>
      </w:r>
    </w:p>
    <w:p w14:paraId="00000052" w14:textId="77777777" w:rsidR="005F36B7" w:rsidRPr="00C03E96" w:rsidRDefault="005F36B7">
      <w:pPr>
        <w:spacing w:after="0" w:line="240" w:lineRule="auto"/>
        <w:jc w:val="both"/>
        <w:rPr>
          <w:rFonts w:ascii="Times New Roman" w:eastAsia="Times New Roman" w:hAnsi="Times New Roman" w:cs="Times New Roman"/>
          <w:i/>
          <w:sz w:val="24"/>
          <w:szCs w:val="24"/>
        </w:rPr>
      </w:pPr>
    </w:p>
    <w:p w14:paraId="00000053" w14:textId="5778963C" w:rsidR="005F36B7" w:rsidRPr="00C03E96" w:rsidRDefault="00C7379A" w:rsidP="005A3F47">
      <w:pPr>
        <w:shd w:val="clear" w:color="auto" w:fill="FFFFFF"/>
        <w:spacing w:line="300" w:lineRule="atLeast"/>
        <w:rPr>
          <w:rFonts w:ascii="Times New Roman" w:eastAsia="Times New Roman" w:hAnsi="Times New Roman" w:cs="Times New Roman"/>
          <w:b/>
          <w:sz w:val="24"/>
          <w:szCs w:val="24"/>
        </w:rPr>
      </w:pPr>
      <w:r w:rsidRPr="00C03E96">
        <w:rPr>
          <w:rFonts w:ascii="Times New Roman" w:eastAsia="Times New Roman" w:hAnsi="Times New Roman" w:cs="Times New Roman"/>
          <w:i/>
          <w:sz w:val="24"/>
          <w:szCs w:val="24"/>
        </w:rPr>
        <w:t>Minutes prepared by: Lynora</w:t>
      </w:r>
      <w:r w:rsidR="00205571" w:rsidRPr="00C03E96">
        <w:rPr>
          <w:rFonts w:ascii="Times New Roman" w:eastAsia="Times New Roman" w:hAnsi="Times New Roman" w:cs="Times New Roman"/>
          <w:i/>
          <w:sz w:val="24"/>
          <w:szCs w:val="24"/>
        </w:rPr>
        <w:t xml:space="preserve"> Hall</w:t>
      </w:r>
      <w:r w:rsidRPr="00C03E96">
        <w:rPr>
          <w:rFonts w:ascii="Times New Roman" w:eastAsia="Times New Roman" w:hAnsi="Times New Roman" w:cs="Times New Roman"/>
          <w:i/>
          <w:sz w:val="24"/>
          <w:szCs w:val="24"/>
        </w:rPr>
        <w:t xml:space="preserve"> </w:t>
      </w:r>
      <w:r w:rsidRPr="00C03E96">
        <w:rPr>
          <w:rFonts w:ascii="Times New Roman" w:eastAsia="Times New Roman" w:hAnsi="Times New Roman" w:cs="Times New Roman"/>
          <w:sz w:val="24"/>
          <w:szCs w:val="24"/>
        </w:rPr>
        <w:t xml:space="preserve"> </w:t>
      </w:r>
    </w:p>
    <w:sectPr w:rsidR="005F36B7" w:rsidRPr="00C03E9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1F47" w14:textId="77777777" w:rsidR="00271B36" w:rsidRDefault="00271B36">
      <w:pPr>
        <w:spacing w:after="0" w:line="240" w:lineRule="auto"/>
      </w:pPr>
      <w:r>
        <w:separator/>
      </w:r>
    </w:p>
  </w:endnote>
  <w:endnote w:type="continuationSeparator" w:id="0">
    <w:p w14:paraId="43C7E0CD" w14:textId="77777777" w:rsidR="00271B36" w:rsidRDefault="0027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77777777" w:rsidR="00274483" w:rsidRDefault="00274483">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431AB">
      <w:rPr>
        <w:noProof/>
        <w:color w:val="000000"/>
      </w:rPr>
      <w:t>4</w:t>
    </w:r>
    <w:r>
      <w:rPr>
        <w:color w:val="000000"/>
      </w:rPr>
      <w:fldChar w:fldCharType="end"/>
    </w:r>
    <w:r>
      <w:rPr>
        <w:color w:val="000000"/>
      </w:rPr>
      <w:t xml:space="preserve"> | </w:t>
    </w:r>
    <w:r>
      <w:rPr>
        <w:color w:val="808080"/>
      </w:rPr>
      <w:t>Page</w:t>
    </w:r>
  </w:p>
  <w:p w14:paraId="00000055" w14:textId="77777777" w:rsidR="00274483" w:rsidRDefault="0027448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C0905" w14:textId="77777777" w:rsidR="00271B36" w:rsidRDefault="00271B36">
      <w:pPr>
        <w:spacing w:after="0" w:line="240" w:lineRule="auto"/>
      </w:pPr>
      <w:r>
        <w:separator/>
      </w:r>
    </w:p>
  </w:footnote>
  <w:footnote w:type="continuationSeparator" w:id="0">
    <w:p w14:paraId="68616FB6" w14:textId="77777777" w:rsidR="00271B36" w:rsidRDefault="00271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838808"/>
      <w:docPartObj>
        <w:docPartGallery w:val="Page Numbers (Margins)"/>
        <w:docPartUnique/>
      </w:docPartObj>
    </w:sdtPr>
    <w:sdtEndPr/>
    <w:sdtContent>
      <w:p w14:paraId="3B166DAB" w14:textId="0DD9CF5D" w:rsidR="00274483" w:rsidRDefault="00274483">
        <w:pPr>
          <w:pStyle w:val="Header"/>
        </w:pPr>
        <w:r>
          <w:rPr>
            <w:noProof/>
          </w:rPr>
          <mc:AlternateContent>
            <mc:Choice Requires="wps">
              <w:drawing>
                <wp:anchor distT="0" distB="0" distL="114300" distR="114300" simplePos="0" relativeHeight="251659264" behindDoc="0" locked="0" layoutInCell="0" allowOverlap="1" wp14:anchorId="76354508" wp14:editId="74A63605">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6D789E4" w14:textId="5E7FFF6A" w:rsidR="00274483" w:rsidRDefault="00274483">
                              <w:pPr>
                                <w:pBdr>
                                  <w:bottom w:val="single" w:sz="4" w:space="1" w:color="auto"/>
                                </w:pBdr>
                              </w:pP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6354508" id="Rectangle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14:paraId="16D789E4" w14:textId="5E7FFF6A" w:rsidR="00274483" w:rsidRDefault="00274483">
                        <w:pPr>
                          <w:pBdr>
                            <w:bottom w:val="single" w:sz="4" w:space="1" w:color="auto"/>
                          </w:pBd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5DF"/>
    <w:multiLevelType w:val="hybridMultilevel"/>
    <w:tmpl w:val="5A34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3717"/>
    <w:multiLevelType w:val="hybridMultilevel"/>
    <w:tmpl w:val="349E0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60BBA"/>
    <w:multiLevelType w:val="hybridMultilevel"/>
    <w:tmpl w:val="8FC6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F0253"/>
    <w:multiLevelType w:val="hybridMultilevel"/>
    <w:tmpl w:val="21761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F219E"/>
    <w:multiLevelType w:val="hybridMultilevel"/>
    <w:tmpl w:val="BD5E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C2330"/>
    <w:multiLevelType w:val="hybridMultilevel"/>
    <w:tmpl w:val="4C3AC5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06BAF"/>
    <w:multiLevelType w:val="hybridMultilevel"/>
    <w:tmpl w:val="C690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612FD"/>
    <w:multiLevelType w:val="hybridMultilevel"/>
    <w:tmpl w:val="37F2B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763DC"/>
    <w:multiLevelType w:val="hybridMultilevel"/>
    <w:tmpl w:val="576081E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F61781"/>
    <w:multiLevelType w:val="multilevel"/>
    <w:tmpl w:val="D64CC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653596"/>
    <w:multiLevelType w:val="hybridMultilevel"/>
    <w:tmpl w:val="2070F4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67641"/>
    <w:multiLevelType w:val="hybridMultilevel"/>
    <w:tmpl w:val="4D7AA064"/>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854873"/>
    <w:multiLevelType w:val="multilevel"/>
    <w:tmpl w:val="68121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BF4C99"/>
    <w:multiLevelType w:val="multilevel"/>
    <w:tmpl w:val="A412D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5E1AEB"/>
    <w:multiLevelType w:val="hybridMultilevel"/>
    <w:tmpl w:val="911E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A08BB"/>
    <w:multiLevelType w:val="hybridMultilevel"/>
    <w:tmpl w:val="63866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14EDF"/>
    <w:multiLevelType w:val="hybridMultilevel"/>
    <w:tmpl w:val="27AC6A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17183"/>
    <w:multiLevelType w:val="hybridMultilevel"/>
    <w:tmpl w:val="DAA6A3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4810CF"/>
    <w:multiLevelType w:val="hybridMultilevel"/>
    <w:tmpl w:val="0BDA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C6325"/>
    <w:multiLevelType w:val="multilevel"/>
    <w:tmpl w:val="8DD232A4"/>
    <w:lvl w:ilvl="0">
      <w:start w:val="1"/>
      <w:numFmt w:val="bullet"/>
      <w:lvlText w:val="●"/>
      <w:lvlJc w:val="left"/>
      <w:pPr>
        <w:ind w:left="4590" w:hanging="360"/>
      </w:pPr>
      <w:rPr>
        <w:rFonts w:ascii="Noto Sans Symbols" w:eastAsia="Noto Sans Symbols" w:hAnsi="Noto Sans Symbols" w:cs="Noto Sans Symbols"/>
      </w:rPr>
    </w:lvl>
    <w:lvl w:ilvl="1">
      <w:start w:val="1"/>
      <w:numFmt w:val="bullet"/>
      <w:lvlText w:val="o"/>
      <w:lvlJc w:val="left"/>
      <w:pPr>
        <w:ind w:left="4500" w:hanging="360"/>
      </w:pPr>
      <w:rPr>
        <w:rFonts w:ascii="Courier New" w:eastAsia="Courier New" w:hAnsi="Courier New" w:cs="Courier New"/>
      </w:rPr>
    </w:lvl>
    <w:lvl w:ilvl="2">
      <w:start w:val="1"/>
      <w:numFmt w:val="bullet"/>
      <w:lvlText w:val="▪"/>
      <w:lvlJc w:val="left"/>
      <w:pPr>
        <w:ind w:left="5220" w:hanging="360"/>
      </w:pPr>
      <w:rPr>
        <w:rFonts w:ascii="Noto Sans Symbols" w:eastAsia="Noto Sans Symbols" w:hAnsi="Noto Sans Symbols" w:cs="Noto Sans Symbols"/>
      </w:rPr>
    </w:lvl>
    <w:lvl w:ilvl="3">
      <w:start w:val="1"/>
      <w:numFmt w:val="bullet"/>
      <w:lvlText w:val="●"/>
      <w:lvlJc w:val="left"/>
      <w:pPr>
        <w:ind w:left="5940" w:hanging="360"/>
      </w:pPr>
      <w:rPr>
        <w:rFonts w:ascii="Noto Sans Symbols" w:eastAsia="Noto Sans Symbols" w:hAnsi="Noto Sans Symbols" w:cs="Noto Sans Symbols"/>
      </w:rPr>
    </w:lvl>
    <w:lvl w:ilvl="4">
      <w:start w:val="1"/>
      <w:numFmt w:val="bullet"/>
      <w:lvlText w:val="o"/>
      <w:lvlJc w:val="left"/>
      <w:pPr>
        <w:ind w:left="6660" w:hanging="360"/>
      </w:pPr>
      <w:rPr>
        <w:rFonts w:ascii="Courier New" w:eastAsia="Courier New" w:hAnsi="Courier New" w:cs="Courier New"/>
      </w:rPr>
    </w:lvl>
    <w:lvl w:ilvl="5">
      <w:start w:val="1"/>
      <w:numFmt w:val="bullet"/>
      <w:lvlText w:val="▪"/>
      <w:lvlJc w:val="left"/>
      <w:pPr>
        <w:ind w:left="7380" w:hanging="360"/>
      </w:pPr>
      <w:rPr>
        <w:rFonts w:ascii="Noto Sans Symbols" w:eastAsia="Noto Sans Symbols" w:hAnsi="Noto Sans Symbols" w:cs="Noto Sans Symbols"/>
      </w:rPr>
    </w:lvl>
    <w:lvl w:ilvl="6">
      <w:start w:val="1"/>
      <w:numFmt w:val="bullet"/>
      <w:lvlText w:val="●"/>
      <w:lvlJc w:val="left"/>
      <w:pPr>
        <w:ind w:left="8100" w:hanging="360"/>
      </w:pPr>
      <w:rPr>
        <w:rFonts w:ascii="Noto Sans Symbols" w:eastAsia="Noto Sans Symbols" w:hAnsi="Noto Sans Symbols" w:cs="Noto Sans Symbols"/>
      </w:rPr>
    </w:lvl>
    <w:lvl w:ilvl="7">
      <w:start w:val="1"/>
      <w:numFmt w:val="bullet"/>
      <w:lvlText w:val="o"/>
      <w:lvlJc w:val="left"/>
      <w:pPr>
        <w:ind w:left="8820" w:hanging="360"/>
      </w:pPr>
      <w:rPr>
        <w:rFonts w:ascii="Courier New" w:eastAsia="Courier New" w:hAnsi="Courier New" w:cs="Courier New"/>
      </w:rPr>
    </w:lvl>
    <w:lvl w:ilvl="8">
      <w:start w:val="1"/>
      <w:numFmt w:val="bullet"/>
      <w:lvlText w:val="▪"/>
      <w:lvlJc w:val="left"/>
      <w:pPr>
        <w:ind w:left="9540" w:hanging="360"/>
      </w:pPr>
      <w:rPr>
        <w:rFonts w:ascii="Noto Sans Symbols" w:eastAsia="Noto Sans Symbols" w:hAnsi="Noto Sans Symbols" w:cs="Noto Sans Symbols"/>
      </w:rPr>
    </w:lvl>
  </w:abstractNum>
  <w:abstractNum w:abstractNumId="20" w15:restartNumberingAfterBreak="0">
    <w:nsid w:val="4B967CF5"/>
    <w:multiLevelType w:val="hybridMultilevel"/>
    <w:tmpl w:val="2C72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24836"/>
    <w:multiLevelType w:val="hybridMultilevel"/>
    <w:tmpl w:val="2440F9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F5B240D"/>
    <w:multiLevelType w:val="hybridMultilevel"/>
    <w:tmpl w:val="7E5299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944DC"/>
    <w:multiLevelType w:val="hybridMultilevel"/>
    <w:tmpl w:val="BB72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85581"/>
    <w:multiLevelType w:val="hybridMultilevel"/>
    <w:tmpl w:val="9F2E23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F4C12"/>
    <w:multiLevelType w:val="hybridMultilevel"/>
    <w:tmpl w:val="0A0A7C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03ADC"/>
    <w:multiLevelType w:val="hybridMultilevel"/>
    <w:tmpl w:val="987C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8260E"/>
    <w:multiLevelType w:val="hybridMultilevel"/>
    <w:tmpl w:val="616E1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5676C"/>
    <w:multiLevelType w:val="hybridMultilevel"/>
    <w:tmpl w:val="6CB2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F7C86"/>
    <w:multiLevelType w:val="hybridMultilevel"/>
    <w:tmpl w:val="F710D8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C4FAF"/>
    <w:multiLevelType w:val="hybridMultilevel"/>
    <w:tmpl w:val="6CFC956C"/>
    <w:lvl w:ilvl="0" w:tplc="A84CD7A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1" w15:restartNumberingAfterBreak="0">
    <w:nsid w:val="6D202599"/>
    <w:multiLevelType w:val="hybridMultilevel"/>
    <w:tmpl w:val="338C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25F17"/>
    <w:multiLevelType w:val="hybridMultilevel"/>
    <w:tmpl w:val="7C2AD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A5326D"/>
    <w:multiLevelType w:val="hybridMultilevel"/>
    <w:tmpl w:val="56F093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2769D"/>
    <w:multiLevelType w:val="hybridMultilevel"/>
    <w:tmpl w:val="6672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473CF"/>
    <w:multiLevelType w:val="hybridMultilevel"/>
    <w:tmpl w:val="30DE131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A531FB"/>
    <w:multiLevelType w:val="hybridMultilevel"/>
    <w:tmpl w:val="4E8A8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4402E"/>
    <w:multiLevelType w:val="hybridMultilevel"/>
    <w:tmpl w:val="57AE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21BD6"/>
    <w:multiLevelType w:val="hybridMultilevel"/>
    <w:tmpl w:val="0CA21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62FE4"/>
    <w:multiLevelType w:val="hybridMultilevel"/>
    <w:tmpl w:val="CFBA87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811C2"/>
    <w:multiLevelType w:val="hybridMultilevel"/>
    <w:tmpl w:val="04CAFA1C"/>
    <w:lvl w:ilvl="0" w:tplc="940AE8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B0F86"/>
    <w:multiLevelType w:val="hybridMultilevel"/>
    <w:tmpl w:val="7E3C4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82082"/>
    <w:multiLevelType w:val="hybridMultilevel"/>
    <w:tmpl w:val="DE00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03541"/>
    <w:multiLevelType w:val="hybridMultilevel"/>
    <w:tmpl w:val="A1C4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2"/>
  </w:num>
  <w:num w:numId="4">
    <w:abstractNumId w:val="13"/>
  </w:num>
  <w:num w:numId="5">
    <w:abstractNumId w:val="21"/>
  </w:num>
  <w:num w:numId="6">
    <w:abstractNumId w:val="15"/>
  </w:num>
  <w:num w:numId="7">
    <w:abstractNumId w:val="38"/>
  </w:num>
  <w:num w:numId="8">
    <w:abstractNumId w:val="42"/>
  </w:num>
  <w:num w:numId="9">
    <w:abstractNumId w:val="39"/>
  </w:num>
  <w:num w:numId="10">
    <w:abstractNumId w:val="29"/>
  </w:num>
  <w:num w:numId="11">
    <w:abstractNumId w:val="40"/>
  </w:num>
  <w:num w:numId="12">
    <w:abstractNumId w:val="0"/>
  </w:num>
  <w:num w:numId="13">
    <w:abstractNumId w:val="34"/>
  </w:num>
  <w:num w:numId="14">
    <w:abstractNumId w:val="23"/>
  </w:num>
  <w:num w:numId="15">
    <w:abstractNumId w:val="20"/>
  </w:num>
  <w:num w:numId="16">
    <w:abstractNumId w:val="14"/>
  </w:num>
  <w:num w:numId="17">
    <w:abstractNumId w:val="43"/>
  </w:num>
  <w:num w:numId="18">
    <w:abstractNumId w:val="36"/>
  </w:num>
  <w:num w:numId="19">
    <w:abstractNumId w:val="4"/>
  </w:num>
  <w:num w:numId="20">
    <w:abstractNumId w:val="32"/>
  </w:num>
  <w:num w:numId="21">
    <w:abstractNumId w:val="3"/>
  </w:num>
  <w:num w:numId="22">
    <w:abstractNumId w:val="30"/>
  </w:num>
  <w:num w:numId="23">
    <w:abstractNumId w:val="37"/>
  </w:num>
  <w:num w:numId="24">
    <w:abstractNumId w:val="27"/>
  </w:num>
  <w:num w:numId="25">
    <w:abstractNumId w:val="8"/>
  </w:num>
  <w:num w:numId="26">
    <w:abstractNumId w:val="11"/>
  </w:num>
  <w:num w:numId="27">
    <w:abstractNumId w:val="22"/>
  </w:num>
  <w:num w:numId="28">
    <w:abstractNumId w:val="5"/>
  </w:num>
  <w:num w:numId="29">
    <w:abstractNumId w:val="10"/>
  </w:num>
  <w:num w:numId="30">
    <w:abstractNumId w:val="33"/>
  </w:num>
  <w:num w:numId="31">
    <w:abstractNumId w:val="25"/>
  </w:num>
  <w:num w:numId="32">
    <w:abstractNumId w:val="31"/>
  </w:num>
  <w:num w:numId="33">
    <w:abstractNumId w:val="7"/>
  </w:num>
  <w:num w:numId="34">
    <w:abstractNumId w:val="17"/>
  </w:num>
  <w:num w:numId="35">
    <w:abstractNumId w:val="24"/>
  </w:num>
  <w:num w:numId="36">
    <w:abstractNumId w:val="35"/>
  </w:num>
  <w:num w:numId="37">
    <w:abstractNumId w:val="16"/>
  </w:num>
  <w:num w:numId="38">
    <w:abstractNumId w:val="2"/>
  </w:num>
  <w:num w:numId="39">
    <w:abstractNumId w:val="1"/>
  </w:num>
  <w:num w:numId="40">
    <w:abstractNumId w:val="26"/>
  </w:num>
  <w:num w:numId="41">
    <w:abstractNumId w:val="41"/>
  </w:num>
  <w:num w:numId="42">
    <w:abstractNumId w:val="18"/>
  </w:num>
  <w:num w:numId="43">
    <w:abstractNumId w:val="2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6B7"/>
    <w:rsid w:val="00016CF8"/>
    <w:rsid w:val="00031D18"/>
    <w:rsid w:val="00041CED"/>
    <w:rsid w:val="00047AD7"/>
    <w:rsid w:val="00082062"/>
    <w:rsid w:val="000924CE"/>
    <w:rsid w:val="000A4A26"/>
    <w:rsid w:val="000A7DE6"/>
    <w:rsid w:val="000B1487"/>
    <w:rsid w:val="000B3646"/>
    <w:rsid w:val="000B7E09"/>
    <w:rsid w:val="000C3670"/>
    <w:rsid w:val="000C5B36"/>
    <w:rsid w:val="000D0E5B"/>
    <w:rsid w:val="000D5168"/>
    <w:rsid w:val="000E0913"/>
    <w:rsid w:val="000F27E3"/>
    <w:rsid w:val="000F3509"/>
    <w:rsid w:val="000F4362"/>
    <w:rsid w:val="00101199"/>
    <w:rsid w:val="00105C0D"/>
    <w:rsid w:val="00110523"/>
    <w:rsid w:val="001128EB"/>
    <w:rsid w:val="00130BE6"/>
    <w:rsid w:val="001340FA"/>
    <w:rsid w:val="001409C2"/>
    <w:rsid w:val="001431AB"/>
    <w:rsid w:val="00144047"/>
    <w:rsid w:val="0014446A"/>
    <w:rsid w:val="0016152E"/>
    <w:rsid w:val="0016547F"/>
    <w:rsid w:val="001759EC"/>
    <w:rsid w:val="00185B42"/>
    <w:rsid w:val="001909CF"/>
    <w:rsid w:val="001942F1"/>
    <w:rsid w:val="001957F8"/>
    <w:rsid w:val="001A3D14"/>
    <w:rsid w:val="001B324A"/>
    <w:rsid w:val="001C1918"/>
    <w:rsid w:val="001D2002"/>
    <w:rsid w:val="001D4186"/>
    <w:rsid w:val="001E43DD"/>
    <w:rsid w:val="001F2CCA"/>
    <w:rsid w:val="0020074A"/>
    <w:rsid w:val="00205571"/>
    <w:rsid w:val="00217856"/>
    <w:rsid w:val="00231EEF"/>
    <w:rsid w:val="00235097"/>
    <w:rsid w:val="00235A55"/>
    <w:rsid w:val="0024111E"/>
    <w:rsid w:val="00242B25"/>
    <w:rsid w:val="00251BE2"/>
    <w:rsid w:val="00251DFC"/>
    <w:rsid w:val="00256BEC"/>
    <w:rsid w:val="00260381"/>
    <w:rsid w:val="00271B36"/>
    <w:rsid w:val="00274483"/>
    <w:rsid w:val="00281E21"/>
    <w:rsid w:val="00282160"/>
    <w:rsid w:val="00286B0B"/>
    <w:rsid w:val="0029079D"/>
    <w:rsid w:val="00291318"/>
    <w:rsid w:val="002930E0"/>
    <w:rsid w:val="00293BC3"/>
    <w:rsid w:val="002A46C1"/>
    <w:rsid w:val="002A6691"/>
    <w:rsid w:val="002B5DBD"/>
    <w:rsid w:val="002B62E7"/>
    <w:rsid w:val="002D30E3"/>
    <w:rsid w:val="002D50FE"/>
    <w:rsid w:val="002E4D2C"/>
    <w:rsid w:val="00301CA7"/>
    <w:rsid w:val="00306B26"/>
    <w:rsid w:val="00337497"/>
    <w:rsid w:val="00360990"/>
    <w:rsid w:val="00362DF1"/>
    <w:rsid w:val="003633F3"/>
    <w:rsid w:val="00366E51"/>
    <w:rsid w:val="00374AE0"/>
    <w:rsid w:val="003803EB"/>
    <w:rsid w:val="00382902"/>
    <w:rsid w:val="003A29AE"/>
    <w:rsid w:val="003A7830"/>
    <w:rsid w:val="003C1134"/>
    <w:rsid w:val="003C7743"/>
    <w:rsid w:val="003E0EEF"/>
    <w:rsid w:val="003E28B8"/>
    <w:rsid w:val="003E47CF"/>
    <w:rsid w:val="003F28A3"/>
    <w:rsid w:val="003F5358"/>
    <w:rsid w:val="0040022A"/>
    <w:rsid w:val="004229F1"/>
    <w:rsid w:val="00424A80"/>
    <w:rsid w:val="00434A45"/>
    <w:rsid w:val="004423D8"/>
    <w:rsid w:val="00442731"/>
    <w:rsid w:val="00477B3E"/>
    <w:rsid w:val="00481E1D"/>
    <w:rsid w:val="004823B4"/>
    <w:rsid w:val="00491FFD"/>
    <w:rsid w:val="004937F5"/>
    <w:rsid w:val="00493C97"/>
    <w:rsid w:val="004967DB"/>
    <w:rsid w:val="004A2872"/>
    <w:rsid w:val="004C5010"/>
    <w:rsid w:val="004D2A39"/>
    <w:rsid w:val="004E5291"/>
    <w:rsid w:val="004F19C5"/>
    <w:rsid w:val="00503F38"/>
    <w:rsid w:val="00514621"/>
    <w:rsid w:val="00514AFF"/>
    <w:rsid w:val="0051651C"/>
    <w:rsid w:val="0053388D"/>
    <w:rsid w:val="00535878"/>
    <w:rsid w:val="00540E3A"/>
    <w:rsid w:val="005453BF"/>
    <w:rsid w:val="005558EE"/>
    <w:rsid w:val="00556936"/>
    <w:rsid w:val="00560F71"/>
    <w:rsid w:val="00566068"/>
    <w:rsid w:val="0057142C"/>
    <w:rsid w:val="005829FD"/>
    <w:rsid w:val="00587FD0"/>
    <w:rsid w:val="005A27D9"/>
    <w:rsid w:val="005A28B9"/>
    <w:rsid w:val="005A3F47"/>
    <w:rsid w:val="005B1FF3"/>
    <w:rsid w:val="005B35FA"/>
    <w:rsid w:val="005B6FEE"/>
    <w:rsid w:val="005C4156"/>
    <w:rsid w:val="005D3A4E"/>
    <w:rsid w:val="005E15F1"/>
    <w:rsid w:val="005F36B7"/>
    <w:rsid w:val="005F64B6"/>
    <w:rsid w:val="006141F9"/>
    <w:rsid w:val="00614F1D"/>
    <w:rsid w:val="006205EC"/>
    <w:rsid w:val="00627EA5"/>
    <w:rsid w:val="00643459"/>
    <w:rsid w:val="00657B67"/>
    <w:rsid w:val="0066727B"/>
    <w:rsid w:val="00671359"/>
    <w:rsid w:val="006827CC"/>
    <w:rsid w:val="00691031"/>
    <w:rsid w:val="006A4195"/>
    <w:rsid w:val="006A6B5F"/>
    <w:rsid w:val="006B20B6"/>
    <w:rsid w:val="006B4892"/>
    <w:rsid w:val="006C04AB"/>
    <w:rsid w:val="006C1DF9"/>
    <w:rsid w:val="006C4B88"/>
    <w:rsid w:val="006C519F"/>
    <w:rsid w:val="006F0777"/>
    <w:rsid w:val="006F2399"/>
    <w:rsid w:val="00710661"/>
    <w:rsid w:val="0072135D"/>
    <w:rsid w:val="007221F9"/>
    <w:rsid w:val="00741C7F"/>
    <w:rsid w:val="00743F38"/>
    <w:rsid w:val="007630FE"/>
    <w:rsid w:val="00774DA4"/>
    <w:rsid w:val="00782233"/>
    <w:rsid w:val="00790E38"/>
    <w:rsid w:val="007B0D35"/>
    <w:rsid w:val="007B342C"/>
    <w:rsid w:val="007B5091"/>
    <w:rsid w:val="007B5C91"/>
    <w:rsid w:val="007C6C8F"/>
    <w:rsid w:val="007D3A4F"/>
    <w:rsid w:val="007D4109"/>
    <w:rsid w:val="007D42AF"/>
    <w:rsid w:val="007E64C8"/>
    <w:rsid w:val="007F68BB"/>
    <w:rsid w:val="008058A0"/>
    <w:rsid w:val="0081528E"/>
    <w:rsid w:val="008205B1"/>
    <w:rsid w:val="008616F1"/>
    <w:rsid w:val="0087367A"/>
    <w:rsid w:val="00875092"/>
    <w:rsid w:val="00894E02"/>
    <w:rsid w:val="00896F02"/>
    <w:rsid w:val="008A1381"/>
    <w:rsid w:val="008A428A"/>
    <w:rsid w:val="008A6B82"/>
    <w:rsid w:val="008D0880"/>
    <w:rsid w:val="008D0BB1"/>
    <w:rsid w:val="008D119B"/>
    <w:rsid w:val="008E6CEA"/>
    <w:rsid w:val="008E7E04"/>
    <w:rsid w:val="008F6A4F"/>
    <w:rsid w:val="0091661C"/>
    <w:rsid w:val="00934D88"/>
    <w:rsid w:val="00942E75"/>
    <w:rsid w:val="009815F1"/>
    <w:rsid w:val="00981818"/>
    <w:rsid w:val="009820B9"/>
    <w:rsid w:val="009827FD"/>
    <w:rsid w:val="009849E5"/>
    <w:rsid w:val="009857FF"/>
    <w:rsid w:val="009A3683"/>
    <w:rsid w:val="009C0497"/>
    <w:rsid w:val="009E2067"/>
    <w:rsid w:val="009F6006"/>
    <w:rsid w:val="00A16397"/>
    <w:rsid w:val="00A212D2"/>
    <w:rsid w:val="00A21E2F"/>
    <w:rsid w:val="00A23B0B"/>
    <w:rsid w:val="00A324FE"/>
    <w:rsid w:val="00A418CF"/>
    <w:rsid w:val="00A43147"/>
    <w:rsid w:val="00A52210"/>
    <w:rsid w:val="00A53368"/>
    <w:rsid w:val="00A807EF"/>
    <w:rsid w:val="00A928A9"/>
    <w:rsid w:val="00AB598D"/>
    <w:rsid w:val="00AD19A0"/>
    <w:rsid w:val="00AD21C1"/>
    <w:rsid w:val="00AD62E9"/>
    <w:rsid w:val="00AE65CC"/>
    <w:rsid w:val="00B0765F"/>
    <w:rsid w:val="00B0788A"/>
    <w:rsid w:val="00B07DF9"/>
    <w:rsid w:val="00B16CC1"/>
    <w:rsid w:val="00B20F6C"/>
    <w:rsid w:val="00B22E14"/>
    <w:rsid w:val="00B26A33"/>
    <w:rsid w:val="00B27DD1"/>
    <w:rsid w:val="00B56458"/>
    <w:rsid w:val="00B60B04"/>
    <w:rsid w:val="00B61D78"/>
    <w:rsid w:val="00B6612B"/>
    <w:rsid w:val="00B66F1A"/>
    <w:rsid w:val="00B70280"/>
    <w:rsid w:val="00B7792B"/>
    <w:rsid w:val="00B9167C"/>
    <w:rsid w:val="00B94304"/>
    <w:rsid w:val="00B9746F"/>
    <w:rsid w:val="00BA1D1B"/>
    <w:rsid w:val="00BB0AD5"/>
    <w:rsid w:val="00BB195C"/>
    <w:rsid w:val="00BB3DE0"/>
    <w:rsid w:val="00BB538F"/>
    <w:rsid w:val="00BD24AF"/>
    <w:rsid w:val="00BD25C6"/>
    <w:rsid w:val="00C03E96"/>
    <w:rsid w:val="00C234B1"/>
    <w:rsid w:val="00C250CE"/>
    <w:rsid w:val="00C37725"/>
    <w:rsid w:val="00C47B2E"/>
    <w:rsid w:val="00C54AE3"/>
    <w:rsid w:val="00C7379A"/>
    <w:rsid w:val="00C81805"/>
    <w:rsid w:val="00C827A3"/>
    <w:rsid w:val="00C86EDF"/>
    <w:rsid w:val="00C91479"/>
    <w:rsid w:val="00C92733"/>
    <w:rsid w:val="00C9293A"/>
    <w:rsid w:val="00CA2E45"/>
    <w:rsid w:val="00CA3290"/>
    <w:rsid w:val="00CA5ECA"/>
    <w:rsid w:val="00CA761C"/>
    <w:rsid w:val="00CA7A1D"/>
    <w:rsid w:val="00CB5D06"/>
    <w:rsid w:val="00CD4928"/>
    <w:rsid w:val="00CE5C88"/>
    <w:rsid w:val="00CF3978"/>
    <w:rsid w:val="00D0219A"/>
    <w:rsid w:val="00D04401"/>
    <w:rsid w:val="00D06179"/>
    <w:rsid w:val="00D1118D"/>
    <w:rsid w:val="00D14576"/>
    <w:rsid w:val="00D306CA"/>
    <w:rsid w:val="00D3618A"/>
    <w:rsid w:val="00D515D8"/>
    <w:rsid w:val="00D54519"/>
    <w:rsid w:val="00D66DA9"/>
    <w:rsid w:val="00D7258A"/>
    <w:rsid w:val="00D969F1"/>
    <w:rsid w:val="00D9752D"/>
    <w:rsid w:val="00DA4312"/>
    <w:rsid w:val="00DA4FFC"/>
    <w:rsid w:val="00DA6834"/>
    <w:rsid w:val="00DB14D3"/>
    <w:rsid w:val="00DB5449"/>
    <w:rsid w:val="00DC6A8B"/>
    <w:rsid w:val="00DD346C"/>
    <w:rsid w:val="00DD7345"/>
    <w:rsid w:val="00DE31CD"/>
    <w:rsid w:val="00DE7A54"/>
    <w:rsid w:val="00DF4F7B"/>
    <w:rsid w:val="00DF7294"/>
    <w:rsid w:val="00E079F5"/>
    <w:rsid w:val="00E165F7"/>
    <w:rsid w:val="00E23D83"/>
    <w:rsid w:val="00E35CC5"/>
    <w:rsid w:val="00E52B39"/>
    <w:rsid w:val="00E60060"/>
    <w:rsid w:val="00E63DE2"/>
    <w:rsid w:val="00E75B84"/>
    <w:rsid w:val="00E8218C"/>
    <w:rsid w:val="00E830B5"/>
    <w:rsid w:val="00EA0EFA"/>
    <w:rsid w:val="00EB1EED"/>
    <w:rsid w:val="00EB537D"/>
    <w:rsid w:val="00EC2C07"/>
    <w:rsid w:val="00EC5695"/>
    <w:rsid w:val="00EC6C5E"/>
    <w:rsid w:val="00ED1269"/>
    <w:rsid w:val="00ED1870"/>
    <w:rsid w:val="00ED25BF"/>
    <w:rsid w:val="00F015AC"/>
    <w:rsid w:val="00F01829"/>
    <w:rsid w:val="00F100FA"/>
    <w:rsid w:val="00F1160B"/>
    <w:rsid w:val="00F1469B"/>
    <w:rsid w:val="00F229CF"/>
    <w:rsid w:val="00F511F6"/>
    <w:rsid w:val="00F57282"/>
    <w:rsid w:val="00F60BF1"/>
    <w:rsid w:val="00F63BF8"/>
    <w:rsid w:val="00F73645"/>
    <w:rsid w:val="00F81F69"/>
    <w:rsid w:val="00F87C07"/>
    <w:rsid w:val="00F93A79"/>
    <w:rsid w:val="00F960E7"/>
    <w:rsid w:val="00FA0D17"/>
    <w:rsid w:val="00FB628F"/>
    <w:rsid w:val="00FB6C91"/>
    <w:rsid w:val="00FC016A"/>
    <w:rsid w:val="00FD2225"/>
    <w:rsid w:val="00FD5639"/>
    <w:rsid w:val="00FD7E21"/>
    <w:rsid w:val="00FE2F66"/>
    <w:rsid w:val="00FE412B"/>
    <w:rsid w:val="00FF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82CE"/>
  <w15:docId w15:val="{4EEFA198-07F9-489C-9377-2F8D9D5C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C47B2E"/>
    <w:pPr>
      <w:ind w:left="720"/>
      <w:contextualSpacing/>
    </w:pPr>
  </w:style>
  <w:style w:type="paragraph" w:styleId="BalloonText">
    <w:name w:val="Balloon Text"/>
    <w:basedOn w:val="Normal"/>
    <w:link w:val="BalloonTextChar"/>
    <w:uiPriority w:val="99"/>
    <w:semiHidden/>
    <w:unhideWhenUsed/>
    <w:rsid w:val="0074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38"/>
    <w:rPr>
      <w:rFonts w:ascii="Segoe UI" w:hAnsi="Segoe UI" w:cs="Segoe UI"/>
      <w:sz w:val="18"/>
      <w:szCs w:val="18"/>
    </w:rPr>
  </w:style>
  <w:style w:type="character" w:styleId="CommentReference">
    <w:name w:val="annotation reference"/>
    <w:basedOn w:val="DefaultParagraphFont"/>
    <w:uiPriority w:val="99"/>
    <w:semiHidden/>
    <w:unhideWhenUsed/>
    <w:rsid w:val="009E2067"/>
    <w:rPr>
      <w:sz w:val="16"/>
      <w:szCs w:val="16"/>
    </w:rPr>
  </w:style>
  <w:style w:type="paragraph" w:styleId="CommentText">
    <w:name w:val="annotation text"/>
    <w:basedOn w:val="Normal"/>
    <w:link w:val="CommentTextChar"/>
    <w:uiPriority w:val="99"/>
    <w:semiHidden/>
    <w:unhideWhenUsed/>
    <w:rsid w:val="009E2067"/>
    <w:pPr>
      <w:spacing w:line="240" w:lineRule="auto"/>
    </w:pPr>
    <w:rPr>
      <w:sz w:val="20"/>
      <w:szCs w:val="20"/>
    </w:rPr>
  </w:style>
  <w:style w:type="character" w:customStyle="1" w:styleId="CommentTextChar">
    <w:name w:val="Comment Text Char"/>
    <w:basedOn w:val="DefaultParagraphFont"/>
    <w:link w:val="CommentText"/>
    <w:uiPriority w:val="99"/>
    <w:semiHidden/>
    <w:rsid w:val="009E2067"/>
    <w:rPr>
      <w:sz w:val="20"/>
      <w:szCs w:val="20"/>
    </w:rPr>
  </w:style>
  <w:style w:type="paragraph" w:styleId="CommentSubject">
    <w:name w:val="annotation subject"/>
    <w:basedOn w:val="CommentText"/>
    <w:next w:val="CommentText"/>
    <w:link w:val="CommentSubjectChar"/>
    <w:uiPriority w:val="99"/>
    <w:semiHidden/>
    <w:unhideWhenUsed/>
    <w:rsid w:val="009E2067"/>
    <w:rPr>
      <w:b/>
      <w:bCs/>
    </w:rPr>
  </w:style>
  <w:style w:type="character" w:customStyle="1" w:styleId="CommentSubjectChar">
    <w:name w:val="Comment Subject Char"/>
    <w:basedOn w:val="CommentTextChar"/>
    <w:link w:val="CommentSubject"/>
    <w:uiPriority w:val="99"/>
    <w:semiHidden/>
    <w:rsid w:val="009E2067"/>
    <w:rPr>
      <w:b/>
      <w:bCs/>
      <w:sz w:val="20"/>
      <w:szCs w:val="20"/>
    </w:rPr>
  </w:style>
  <w:style w:type="paragraph" w:styleId="NoSpacing">
    <w:name w:val="No Spacing"/>
    <w:uiPriority w:val="1"/>
    <w:qFormat/>
    <w:rsid w:val="004937F5"/>
    <w:pPr>
      <w:spacing w:after="0" w:line="240" w:lineRule="auto"/>
    </w:pPr>
  </w:style>
  <w:style w:type="paragraph" w:styleId="Header">
    <w:name w:val="header"/>
    <w:basedOn w:val="Normal"/>
    <w:link w:val="HeaderChar"/>
    <w:uiPriority w:val="99"/>
    <w:unhideWhenUsed/>
    <w:rsid w:val="008D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B1"/>
  </w:style>
  <w:style w:type="paragraph" w:styleId="Footer">
    <w:name w:val="footer"/>
    <w:basedOn w:val="Normal"/>
    <w:link w:val="FooterChar"/>
    <w:uiPriority w:val="99"/>
    <w:unhideWhenUsed/>
    <w:rsid w:val="008D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B1"/>
  </w:style>
  <w:style w:type="character" w:styleId="Hyperlink">
    <w:name w:val="Hyperlink"/>
    <w:basedOn w:val="DefaultParagraphFont"/>
    <w:uiPriority w:val="99"/>
    <w:unhideWhenUsed/>
    <w:rsid w:val="00AD19A0"/>
    <w:rPr>
      <w:color w:val="0000FF"/>
      <w:u w:val="single"/>
    </w:rPr>
  </w:style>
  <w:style w:type="character" w:styleId="FollowedHyperlink">
    <w:name w:val="FollowedHyperlink"/>
    <w:basedOn w:val="DefaultParagraphFont"/>
    <w:uiPriority w:val="99"/>
    <w:semiHidden/>
    <w:unhideWhenUsed/>
    <w:rsid w:val="00AD19A0"/>
    <w:rPr>
      <w:color w:val="800080" w:themeColor="followedHyperlink"/>
      <w:u w:val="single"/>
    </w:rPr>
  </w:style>
  <w:style w:type="character" w:customStyle="1" w:styleId="UnresolvedMention1">
    <w:name w:val="Unresolved Mention1"/>
    <w:basedOn w:val="DefaultParagraphFont"/>
    <w:uiPriority w:val="99"/>
    <w:semiHidden/>
    <w:unhideWhenUsed/>
    <w:rsid w:val="00AD19A0"/>
    <w:rPr>
      <w:color w:val="605E5C"/>
      <w:shd w:val="clear" w:color="auto" w:fill="E1DFDD"/>
    </w:rPr>
  </w:style>
  <w:style w:type="character" w:customStyle="1" w:styleId="auto-select">
    <w:name w:val="auto-select"/>
    <w:basedOn w:val="DefaultParagraphFont"/>
    <w:rsid w:val="005A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4367">
      <w:bodyDiv w:val="1"/>
      <w:marLeft w:val="0"/>
      <w:marRight w:val="0"/>
      <w:marTop w:val="0"/>
      <w:marBottom w:val="0"/>
      <w:divBdr>
        <w:top w:val="none" w:sz="0" w:space="0" w:color="auto"/>
        <w:left w:val="none" w:sz="0" w:space="0" w:color="auto"/>
        <w:bottom w:val="none" w:sz="0" w:space="0" w:color="auto"/>
        <w:right w:val="none" w:sz="0" w:space="0" w:color="auto"/>
      </w:divBdr>
      <w:divsChild>
        <w:div w:id="1331908267">
          <w:marLeft w:val="0"/>
          <w:marRight w:val="0"/>
          <w:marTop w:val="0"/>
          <w:marBottom w:val="0"/>
          <w:divBdr>
            <w:top w:val="none" w:sz="0" w:space="0" w:color="auto"/>
            <w:left w:val="none" w:sz="0" w:space="0" w:color="auto"/>
            <w:bottom w:val="none" w:sz="0" w:space="0" w:color="auto"/>
            <w:right w:val="none" w:sz="0" w:space="0" w:color="auto"/>
          </w:divBdr>
        </w:div>
        <w:div w:id="2142376993">
          <w:marLeft w:val="0"/>
          <w:marRight w:val="0"/>
          <w:marTop w:val="0"/>
          <w:marBottom w:val="0"/>
          <w:divBdr>
            <w:top w:val="none" w:sz="0" w:space="0" w:color="auto"/>
            <w:left w:val="none" w:sz="0" w:space="0" w:color="auto"/>
            <w:bottom w:val="none" w:sz="0" w:space="0" w:color="auto"/>
            <w:right w:val="none" w:sz="0" w:space="0" w:color="auto"/>
          </w:divBdr>
          <w:divsChild>
            <w:div w:id="602155044">
              <w:marLeft w:val="0"/>
              <w:marRight w:val="0"/>
              <w:marTop w:val="600"/>
              <w:marBottom w:val="0"/>
              <w:divBdr>
                <w:top w:val="single" w:sz="6" w:space="0" w:color="EBEBEC"/>
                <w:left w:val="none" w:sz="0" w:space="0" w:color="auto"/>
                <w:bottom w:val="none" w:sz="0" w:space="0" w:color="auto"/>
                <w:right w:val="none" w:sz="0" w:space="0" w:color="auto"/>
              </w:divBdr>
            </w:div>
            <w:div w:id="1679454987">
              <w:marLeft w:val="0"/>
              <w:marRight w:val="0"/>
              <w:marTop w:val="0"/>
              <w:marBottom w:val="0"/>
              <w:divBdr>
                <w:top w:val="none" w:sz="0" w:space="0" w:color="auto"/>
                <w:left w:val="none" w:sz="0" w:space="0" w:color="auto"/>
                <w:bottom w:val="none" w:sz="0" w:space="0" w:color="auto"/>
                <w:right w:val="none" w:sz="0" w:space="0" w:color="auto"/>
              </w:divBdr>
              <w:divsChild>
                <w:div w:id="827402514">
                  <w:marLeft w:val="0"/>
                  <w:marRight w:val="0"/>
                  <w:marTop w:val="0"/>
                  <w:marBottom w:val="0"/>
                  <w:divBdr>
                    <w:top w:val="none" w:sz="0" w:space="0" w:color="auto"/>
                    <w:left w:val="none" w:sz="0" w:space="0" w:color="auto"/>
                    <w:bottom w:val="none" w:sz="0" w:space="0" w:color="auto"/>
                    <w:right w:val="none" w:sz="0" w:space="0" w:color="auto"/>
                  </w:divBdr>
                  <w:divsChild>
                    <w:div w:id="819006726">
                      <w:marLeft w:val="0"/>
                      <w:marRight w:val="0"/>
                      <w:marTop w:val="0"/>
                      <w:marBottom w:val="0"/>
                      <w:divBdr>
                        <w:top w:val="none" w:sz="0" w:space="0" w:color="auto"/>
                        <w:left w:val="none" w:sz="0" w:space="0" w:color="auto"/>
                        <w:bottom w:val="none" w:sz="0" w:space="0" w:color="auto"/>
                        <w:right w:val="none" w:sz="0" w:space="0" w:color="auto"/>
                      </w:divBdr>
                      <w:divsChild>
                        <w:div w:id="217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4663">
                  <w:marLeft w:val="0"/>
                  <w:marRight w:val="0"/>
                  <w:marTop w:val="180"/>
                  <w:marBottom w:val="0"/>
                  <w:divBdr>
                    <w:top w:val="none" w:sz="0" w:space="0" w:color="auto"/>
                    <w:left w:val="none" w:sz="0" w:space="0" w:color="auto"/>
                    <w:bottom w:val="none" w:sz="0" w:space="0" w:color="auto"/>
                    <w:right w:val="none" w:sz="0" w:space="0" w:color="auto"/>
                  </w:divBdr>
                </w:div>
              </w:divsChild>
            </w:div>
            <w:div w:id="1541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8364">
      <w:bodyDiv w:val="1"/>
      <w:marLeft w:val="0"/>
      <w:marRight w:val="0"/>
      <w:marTop w:val="0"/>
      <w:marBottom w:val="0"/>
      <w:divBdr>
        <w:top w:val="none" w:sz="0" w:space="0" w:color="auto"/>
        <w:left w:val="none" w:sz="0" w:space="0" w:color="auto"/>
        <w:bottom w:val="none" w:sz="0" w:space="0" w:color="auto"/>
        <w:right w:val="none" w:sz="0" w:space="0" w:color="auto"/>
      </w:divBdr>
      <w:divsChild>
        <w:div w:id="1227960971">
          <w:marLeft w:val="0"/>
          <w:marRight w:val="0"/>
          <w:marTop w:val="0"/>
          <w:marBottom w:val="0"/>
          <w:divBdr>
            <w:top w:val="none" w:sz="0" w:space="0" w:color="auto"/>
            <w:left w:val="none" w:sz="0" w:space="0" w:color="auto"/>
            <w:bottom w:val="none" w:sz="0" w:space="0" w:color="auto"/>
            <w:right w:val="none" w:sz="0" w:space="0" w:color="auto"/>
          </w:divBdr>
        </w:div>
        <w:div w:id="398983600">
          <w:marLeft w:val="0"/>
          <w:marRight w:val="0"/>
          <w:marTop w:val="0"/>
          <w:marBottom w:val="0"/>
          <w:divBdr>
            <w:top w:val="none" w:sz="0" w:space="0" w:color="auto"/>
            <w:left w:val="none" w:sz="0" w:space="0" w:color="auto"/>
            <w:bottom w:val="none" w:sz="0" w:space="0" w:color="auto"/>
            <w:right w:val="none" w:sz="0" w:space="0" w:color="auto"/>
          </w:divBdr>
          <w:divsChild>
            <w:div w:id="200361668">
              <w:marLeft w:val="0"/>
              <w:marRight w:val="0"/>
              <w:marTop w:val="600"/>
              <w:marBottom w:val="0"/>
              <w:divBdr>
                <w:top w:val="single" w:sz="6" w:space="0" w:color="EBEBEC"/>
                <w:left w:val="none" w:sz="0" w:space="0" w:color="auto"/>
                <w:bottom w:val="none" w:sz="0" w:space="0" w:color="auto"/>
                <w:right w:val="none" w:sz="0" w:space="0" w:color="auto"/>
              </w:divBdr>
            </w:div>
            <w:div w:id="893350729">
              <w:marLeft w:val="0"/>
              <w:marRight w:val="0"/>
              <w:marTop w:val="0"/>
              <w:marBottom w:val="0"/>
              <w:divBdr>
                <w:top w:val="none" w:sz="0" w:space="0" w:color="auto"/>
                <w:left w:val="none" w:sz="0" w:space="0" w:color="auto"/>
                <w:bottom w:val="none" w:sz="0" w:space="0" w:color="auto"/>
                <w:right w:val="none" w:sz="0" w:space="0" w:color="auto"/>
              </w:divBdr>
              <w:divsChild>
                <w:div w:id="1473792827">
                  <w:marLeft w:val="0"/>
                  <w:marRight w:val="0"/>
                  <w:marTop w:val="0"/>
                  <w:marBottom w:val="0"/>
                  <w:divBdr>
                    <w:top w:val="none" w:sz="0" w:space="0" w:color="auto"/>
                    <w:left w:val="none" w:sz="0" w:space="0" w:color="auto"/>
                    <w:bottom w:val="none" w:sz="0" w:space="0" w:color="auto"/>
                    <w:right w:val="none" w:sz="0" w:space="0" w:color="auto"/>
                  </w:divBdr>
                  <w:divsChild>
                    <w:div w:id="2056614722">
                      <w:marLeft w:val="0"/>
                      <w:marRight w:val="0"/>
                      <w:marTop w:val="0"/>
                      <w:marBottom w:val="0"/>
                      <w:divBdr>
                        <w:top w:val="none" w:sz="0" w:space="0" w:color="auto"/>
                        <w:left w:val="none" w:sz="0" w:space="0" w:color="auto"/>
                        <w:bottom w:val="none" w:sz="0" w:space="0" w:color="auto"/>
                        <w:right w:val="none" w:sz="0" w:space="0" w:color="auto"/>
                      </w:divBdr>
                      <w:divsChild>
                        <w:div w:id="20368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4771">
                  <w:marLeft w:val="0"/>
                  <w:marRight w:val="0"/>
                  <w:marTop w:val="180"/>
                  <w:marBottom w:val="0"/>
                  <w:divBdr>
                    <w:top w:val="none" w:sz="0" w:space="0" w:color="auto"/>
                    <w:left w:val="none" w:sz="0" w:space="0" w:color="auto"/>
                    <w:bottom w:val="none" w:sz="0" w:space="0" w:color="auto"/>
                    <w:right w:val="none" w:sz="0" w:space="0" w:color="auto"/>
                  </w:divBdr>
                </w:div>
              </w:divsChild>
            </w:div>
            <w:div w:id="1375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1180E-4747-4989-AA0B-4A816234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Lynora (DOEE)</dc:creator>
  <cp:lastModifiedBy>Epley, David (DOEE)</cp:lastModifiedBy>
  <cp:revision>5</cp:revision>
  <dcterms:created xsi:type="dcterms:W3CDTF">2020-08-10T15:43:00Z</dcterms:created>
  <dcterms:modified xsi:type="dcterms:W3CDTF">2020-08-12T14:38:00Z</dcterms:modified>
</cp:coreProperties>
</file>